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49830" w14:textId="77777777" w:rsidR="00427967" w:rsidRPr="007E3CF6" w:rsidRDefault="00427967" w:rsidP="00ED1A84">
      <w:pPr>
        <w:jc w:val="center"/>
        <w:rPr>
          <w:rFonts w:cs="Tahoma"/>
          <w:sz w:val="60"/>
          <w:szCs w:val="60"/>
          <w:lang w:val="en-NZ"/>
        </w:rPr>
      </w:pPr>
      <w:r>
        <w:rPr>
          <w:rFonts w:cs="Tahoma"/>
          <w:noProof/>
          <w:sz w:val="60"/>
          <w:szCs w:val="60"/>
        </w:rPr>
        <w:drawing>
          <wp:anchor distT="0" distB="0" distL="114300" distR="114300" simplePos="0" relativeHeight="251653120" behindDoc="1" locked="0" layoutInCell="1" allowOverlap="1" wp14:anchorId="0624994A" wp14:editId="45194FEC">
            <wp:simplePos x="0" y="0"/>
            <wp:positionH relativeFrom="column">
              <wp:posOffset>2743200</wp:posOffset>
            </wp:positionH>
            <wp:positionV relativeFrom="paragraph">
              <wp:posOffset>0</wp:posOffset>
            </wp:positionV>
            <wp:extent cx="904875" cy="1257300"/>
            <wp:effectExtent l="0" t="0" r="9525" b="12700"/>
            <wp:wrapTight wrapText="bothSides">
              <wp:wrapPolygon edited="0">
                <wp:start x="0" y="0"/>
                <wp:lineTo x="0" y="21382"/>
                <wp:lineTo x="21221" y="21382"/>
                <wp:lineTo x="212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r="70744"/>
                    <a:stretch>
                      <a:fillRect/>
                    </a:stretch>
                  </pic:blipFill>
                  <pic:spPr bwMode="auto">
                    <a:xfrm>
                      <a:off x="0" y="0"/>
                      <a:ext cx="9048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F36FC" w14:textId="77777777" w:rsidR="00427967" w:rsidRPr="007E3CF6" w:rsidRDefault="00427967" w:rsidP="00ED1A84">
      <w:pPr>
        <w:jc w:val="center"/>
        <w:rPr>
          <w:rFonts w:cs="Tahoma"/>
          <w:sz w:val="60"/>
          <w:szCs w:val="60"/>
          <w:lang w:val="en-NZ"/>
        </w:rPr>
      </w:pPr>
    </w:p>
    <w:p w14:paraId="2ABD61AD" w14:textId="77777777" w:rsidR="00427967" w:rsidRPr="007E3CF6" w:rsidRDefault="00427967" w:rsidP="00ED1A84">
      <w:pPr>
        <w:jc w:val="center"/>
        <w:rPr>
          <w:rFonts w:cs="Tahoma"/>
          <w:sz w:val="60"/>
          <w:szCs w:val="60"/>
          <w:lang w:val="en-NZ"/>
        </w:rPr>
      </w:pPr>
    </w:p>
    <w:p w14:paraId="3E58F48D" w14:textId="77777777" w:rsidR="00427967" w:rsidRPr="007E3CF6" w:rsidRDefault="00427967" w:rsidP="00ED1A84">
      <w:pPr>
        <w:jc w:val="center"/>
        <w:rPr>
          <w:rFonts w:cs="Tahoma"/>
          <w:sz w:val="60"/>
          <w:szCs w:val="60"/>
          <w:lang w:val="en-NZ"/>
        </w:rPr>
      </w:pPr>
    </w:p>
    <w:p w14:paraId="75AAA2BB" w14:textId="77777777" w:rsidR="00427967" w:rsidRPr="007E3CF6" w:rsidRDefault="00427967" w:rsidP="00ED1A84">
      <w:pPr>
        <w:jc w:val="center"/>
        <w:rPr>
          <w:rFonts w:cs="Tahoma"/>
          <w:sz w:val="60"/>
          <w:szCs w:val="60"/>
          <w:lang w:val="en-NZ"/>
        </w:rPr>
      </w:pPr>
      <w:r w:rsidRPr="007E3CF6">
        <w:rPr>
          <w:rFonts w:cs="Tahoma"/>
          <w:sz w:val="60"/>
          <w:szCs w:val="60"/>
          <w:lang w:val="en-NZ"/>
        </w:rPr>
        <w:t>JOHN  MCGLASHAN  COLLEGE</w:t>
      </w:r>
    </w:p>
    <w:p w14:paraId="2E31D426" w14:textId="77777777" w:rsidR="00427967" w:rsidRPr="007E3CF6" w:rsidRDefault="00427967" w:rsidP="00ED1A84">
      <w:pPr>
        <w:jc w:val="center"/>
        <w:rPr>
          <w:rFonts w:cs="Tahoma"/>
          <w:sz w:val="60"/>
          <w:szCs w:val="60"/>
          <w:lang w:val="en-NZ"/>
        </w:rPr>
      </w:pPr>
      <w:r w:rsidRPr="007E3CF6">
        <w:rPr>
          <w:rFonts w:cs="Tahoma"/>
          <w:sz w:val="60"/>
          <w:szCs w:val="60"/>
          <w:lang w:val="en-NZ"/>
        </w:rPr>
        <w:t>ENGLISH  DEPARTMENT</w:t>
      </w:r>
    </w:p>
    <w:p w14:paraId="48A48527" w14:textId="77777777" w:rsidR="00427967" w:rsidRPr="007E3CF6" w:rsidRDefault="00427967" w:rsidP="00ED1A84">
      <w:pPr>
        <w:jc w:val="center"/>
        <w:rPr>
          <w:rFonts w:cs="Tahoma"/>
          <w:sz w:val="48"/>
          <w:szCs w:val="48"/>
          <w:lang w:val="en-NZ"/>
        </w:rPr>
      </w:pPr>
    </w:p>
    <w:p w14:paraId="6A9510B7" w14:textId="44210CED" w:rsidR="00427967" w:rsidRPr="007E3CF6" w:rsidRDefault="00427967" w:rsidP="00ED1A84">
      <w:pPr>
        <w:jc w:val="center"/>
        <w:rPr>
          <w:rFonts w:cs="Tahoma"/>
          <w:sz w:val="48"/>
          <w:szCs w:val="48"/>
          <w:lang w:val="en-NZ"/>
        </w:rPr>
      </w:pPr>
      <w:r>
        <w:rPr>
          <w:rFonts w:cs="Tahoma"/>
          <w:sz w:val="48"/>
          <w:szCs w:val="48"/>
          <w:lang w:val="en-NZ"/>
        </w:rPr>
        <w:t>IB</w:t>
      </w:r>
      <w:r w:rsidRPr="007E3CF6">
        <w:rPr>
          <w:rFonts w:cs="Tahoma"/>
          <w:sz w:val="48"/>
          <w:szCs w:val="48"/>
          <w:lang w:val="en-NZ"/>
        </w:rPr>
        <w:t xml:space="preserve"> English</w:t>
      </w:r>
      <w:r w:rsidR="00537A05">
        <w:rPr>
          <w:rFonts w:cs="Tahoma"/>
          <w:sz w:val="48"/>
          <w:szCs w:val="48"/>
          <w:lang w:val="en-NZ"/>
        </w:rPr>
        <w:t xml:space="preserve"> </w:t>
      </w:r>
      <w:r w:rsidR="0093094F">
        <w:rPr>
          <w:rFonts w:cs="Tahoma"/>
          <w:sz w:val="48"/>
          <w:szCs w:val="48"/>
          <w:lang w:val="en-NZ"/>
        </w:rPr>
        <w:t>2016 - 2017</w:t>
      </w:r>
    </w:p>
    <w:p w14:paraId="73AF3DBB" w14:textId="77777777" w:rsidR="00427967" w:rsidRPr="007E3CF6" w:rsidRDefault="00427967" w:rsidP="00ED1A84">
      <w:pPr>
        <w:jc w:val="center"/>
        <w:rPr>
          <w:rFonts w:cs="Tahoma"/>
          <w:sz w:val="48"/>
          <w:szCs w:val="48"/>
          <w:lang w:val="en-NZ"/>
        </w:rPr>
      </w:pPr>
    </w:p>
    <w:p w14:paraId="24E01570" w14:textId="77777777" w:rsidR="00427967" w:rsidRPr="007E3CF6" w:rsidRDefault="00427967" w:rsidP="00ED1A84">
      <w:pPr>
        <w:jc w:val="center"/>
        <w:rPr>
          <w:rFonts w:cs="Tahoma"/>
          <w:sz w:val="48"/>
          <w:szCs w:val="48"/>
          <w:lang w:val="en-NZ"/>
        </w:rPr>
      </w:pPr>
      <w:r w:rsidRPr="007E3CF6">
        <w:rPr>
          <w:rFonts w:cs="Tahoma"/>
          <w:sz w:val="48"/>
          <w:szCs w:val="48"/>
          <w:lang w:val="en-NZ"/>
        </w:rPr>
        <w:t>Course and Assessment Handbook</w:t>
      </w:r>
    </w:p>
    <w:p w14:paraId="43A32FBF" w14:textId="77777777" w:rsidR="00427967" w:rsidRPr="007E3CF6" w:rsidRDefault="00427967" w:rsidP="00ED1A84">
      <w:pPr>
        <w:rPr>
          <w:rFonts w:cs="Tahoma"/>
          <w:b/>
          <w:sz w:val="96"/>
          <w:szCs w:val="96"/>
          <w:lang w:val="en-NZ"/>
        </w:rPr>
      </w:pPr>
      <w:r>
        <w:rPr>
          <w:noProof/>
        </w:rPr>
        <w:drawing>
          <wp:anchor distT="0" distB="0" distL="114300" distR="114300" simplePos="0" relativeHeight="251659264" behindDoc="0" locked="0" layoutInCell="1" allowOverlap="1" wp14:anchorId="771BF8BB" wp14:editId="072222A3">
            <wp:simplePos x="0" y="0"/>
            <wp:positionH relativeFrom="column">
              <wp:posOffset>1856105</wp:posOffset>
            </wp:positionH>
            <wp:positionV relativeFrom="paragraph">
              <wp:posOffset>683895</wp:posOffset>
            </wp:positionV>
            <wp:extent cx="1001395" cy="1257300"/>
            <wp:effectExtent l="0" t="0" r="0" b="12700"/>
            <wp:wrapTight wrapText="bothSides">
              <wp:wrapPolygon edited="0">
                <wp:start x="0" y="0"/>
                <wp:lineTo x="0" y="21382"/>
                <wp:lineTo x="20819" y="21382"/>
                <wp:lineTo x="208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13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3976EB4" wp14:editId="237EBEAB">
            <wp:simplePos x="0" y="0"/>
            <wp:positionH relativeFrom="column">
              <wp:posOffset>514350</wp:posOffset>
            </wp:positionH>
            <wp:positionV relativeFrom="paragraph">
              <wp:posOffset>683895</wp:posOffset>
            </wp:positionV>
            <wp:extent cx="857250" cy="1238250"/>
            <wp:effectExtent l="0" t="0" r="6350" b="6350"/>
            <wp:wrapTight wrapText="bothSides">
              <wp:wrapPolygon edited="0">
                <wp:start x="0" y="0"/>
                <wp:lineTo x="0" y="21268"/>
                <wp:lineTo x="21120" y="21268"/>
                <wp:lineTo x="211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0656057" wp14:editId="5C2DC89D">
            <wp:simplePos x="0" y="0"/>
            <wp:positionH relativeFrom="column">
              <wp:posOffset>3657600</wp:posOffset>
            </wp:positionH>
            <wp:positionV relativeFrom="paragraph">
              <wp:posOffset>683895</wp:posOffset>
            </wp:positionV>
            <wp:extent cx="914400" cy="1285875"/>
            <wp:effectExtent l="0" t="0" r="0" b="9525"/>
            <wp:wrapTight wrapText="bothSides">
              <wp:wrapPolygon edited="0">
                <wp:start x="0" y="0"/>
                <wp:lineTo x="0" y="21333"/>
                <wp:lineTo x="21000" y="21333"/>
                <wp:lineTo x="210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3761529" wp14:editId="4416B5D6">
            <wp:simplePos x="0" y="0"/>
            <wp:positionH relativeFrom="column">
              <wp:posOffset>5171440</wp:posOffset>
            </wp:positionH>
            <wp:positionV relativeFrom="paragraph">
              <wp:posOffset>683895</wp:posOffset>
            </wp:positionV>
            <wp:extent cx="886460" cy="1371600"/>
            <wp:effectExtent l="0" t="0" r="2540" b="0"/>
            <wp:wrapTight wrapText="bothSides">
              <wp:wrapPolygon edited="0">
                <wp:start x="0" y="0"/>
                <wp:lineTo x="0" y="21200"/>
                <wp:lineTo x="21043" y="21200"/>
                <wp:lineTo x="210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46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B85DB" w14:textId="77777777" w:rsidR="00427967" w:rsidRPr="007E3CF6" w:rsidRDefault="00427967" w:rsidP="00ED1A84">
      <w:pPr>
        <w:rPr>
          <w:rFonts w:cs="Tahoma"/>
          <w:b/>
          <w:sz w:val="96"/>
          <w:szCs w:val="96"/>
          <w:lang w:val="en-NZ"/>
        </w:rPr>
      </w:pPr>
    </w:p>
    <w:p w14:paraId="45FB09BC" w14:textId="77777777" w:rsidR="00427967" w:rsidRPr="007E3CF6" w:rsidRDefault="00427967" w:rsidP="00ED1A84">
      <w:pPr>
        <w:rPr>
          <w:rFonts w:cs="Tahoma"/>
          <w:b/>
          <w:sz w:val="96"/>
          <w:szCs w:val="96"/>
          <w:lang w:val="en-NZ"/>
        </w:rPr>
      </w:pPr>
      <w:r>
        <w:rPr>
          <w:noProof/>
        </w:rPr>
        <w:drawing>
          <wp:anchor distT="0" distB="0" distL="114300" distR="114300" simplePos="0" relativeHeight="251657216" behindDoc="1" locked="0" layoutInCell="1" allowOverlap="1" wp14:anchorId="364ABAD2" wp14:editId="6BEDC93A">
            <wp:simplePos x="0" y="0"/>
            <wp:positionH relativeFrom="column">
              <wp:posOffset>5179695</wp:posOffset>
            </wp:positionH>
            <wp:positionV relativeFrom="paragraph">
              <wp:posOffset>812800</wp:posOffset>
            </wp:positionV>
            <wp:extent cx="878205" cy="1257300"/>
            <wp:effectExtent l="0" t="0" r="10795" b="12700"/>
            <wp:wrapTight wrapText="bothSides">
              <wp:wrapPolygon edited="0">
                <wp:start x="0" y="0"/>
                <wp:lineTo x="0" y="21382"/>
                <wp:lineTo x="21241" y="21382"/>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14FB5" w14:textId="77777777" w:rsidR="00427967" w:rsidRPr="0013182E" w:rsidRDefault="00427967" w:rsidP="00ED1A84">
      <w:pPr>
        <w:rPr>
          <w:rFonts w:cs="Tahoma"/>
          <w:b/>
          <w:sz w:val="96"/>
          <w:szCs w:val="96"/>
          <w:lang w:val="en-NZ"/>
        </w:rPr>
      </w:pPr>
      <w:r>
        <w:rPr>
          <w:noProof/>
        </w:rPr>
        <w:drawing>
          <wp:anchor distT="0" distB="0" distL="114300" distR="114300" simplePos="0" relativeHeight="251662336" behindDoc="0" locked="0" layoutInCell="1" allowOverlap="1" wp14:anchorId="1C4DA617" wp14:editId="69E9891C">
            <wp:simplePos x="0" y="0"/>
            <wp:positionH relativeFrom="column">
              <wp:posOffset>472440</wp:posOffset>
            </wp:positionH>
            <wp:positionV relativeFrom="paragraph">
              <wp:posOffset>76835</wp:posOffset>
            </wp:positionV>
            <wp:extent cx="999490" cy="1405890"/>
            <wp:effectExtent l="0" t="0" r="0" b="0"/>
            <wp:wrapTight wrapText="bothSides">
              <wp:wrapPolygon edited="0">
                <wp:start x="0" y="0"/>
                <wp:lineTo x="0" y="21073"/>
                <wp:lineTo x="20859" y="21073"/>
                <wp:lineTo x="208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949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F3DDF53" wp14:editId="43AD390F">
            <wp:simplePos x="0" y="0"/>
            <wp:positionH relativeFrom="column">
              <wp:posOffset>1943100</wp:posOffset>
            </wp:positionH>
            <wp:positionV relativeFrom="paragraph">
              <wp:posOffset>42545</wp:posOffset>
            </wp:positionV>
            <wp:extent cx="998220" cy="1405890"/>
            <wp:effectExtent l="0" t="0" r="0" b="0"/>
            <wp:wrapTight wrapText="bothSides">
              <wp:wrapPolygon edited="0">
                <wp:start x="0" y="0"/>
                <wp:lineTo x="0" y="21073"/>
                <wp:lineTo x="20885" y="21073"/>
                <wp:lineTo x="208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72E058" wp14:editId="3D157F63">
            <wp:simplePos x="0" y="0"/>
            <wp:positionH relativeFrom="column">
              <wp:posOffset>3657600</wp:posOffset>
            </wp:positionH>
            <wp:positionV relativeFrom="paragraph">
              <wp:posOffset>76835</wp:posOffset>
            </wp:positionV>
            <wp:extent cx="991870" cy="1371600"/>
            <wp:effectExtent l="0" t="0" r="0" b="0"/>
            <wp:wrapTight wrapText="bothSides">
              <wp:wrapPolygon edited="0">
                <wp:start x="0" y="0"/>
                <wp:lineTo x="0" y="21200"/>
                <wp:lineTo x="21019" y="21200"/>
                <wp:lineTo x="210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18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BA780" w14:textId="77777777" w:rsidR="00427967" w:rsidRPr="0013182E" w:rsidRDefault="00427967" w:rsidP="00ED1A84">
      <w:pPr>
        <w:rPr>
          <w:rFonts w:cs="Tahoma"/>
          <w:b/>
          <w:lang w:val="en-NZ"/>
        </w:rPr>
      </w:pPr>
    </w:p>
    <w:p w14:paraId="64659DAF" w14:textId="77777777" w:rsidR="00427967" w:rsidRPr="0013182E" w:rsidRDefault="00427967" w:rsidP="00ED1A84">
      <w:pPr>
        <w:rPr>
          <w:rFonts w:cs="Tahoma"/>
          <w:b/>
          <w:lang w:val="en-NZ"/>
        </w:rPr>
      </w:pPr>
    </w:p>
    <w:p w14:paraId="295F27A7" w14:textId="77777777" w:rsidR="00427967" w:rsidRPr="007E3CF6" w:rsidRDefault="00427967" w:rsidP="00ED1A84">
      <w:pPr>
        <w:jc w:val="center"/>
        <w:rPr>
          <w:rFonts w:cs="Tahoma"/>
          <w:b/>
          <w:lang w:val="en-NZ"/>
        </w:rPr>
      </w:pPr>
      <w:r w:rsidRPr="007E3CF6">
        <w:rPr>
          <w:rFonts w:cs="Tahoma"/>
          <w:b/>
          <w:sz w:val="96"/>
          <w:szCs w:val="96"/>
          <w:lang w:val="en-NZ"/>
        </w:rPr>
        <w:br w:type="page"/>
      </w:r>
      <w:r w:rsidRPr="007E3CF6">
        <w:rPr>
          <w:rFonts w:cs="Tahoma"/>
          <w:b/>
          <w:lang w:val="en-NZ"/>
        </w:rPr>
        <w:lastRenderedPageBreak/>
        <w:t>JOHN MCGLASHAN COLLEGE</w:t>
      </w:r>
    </w:p>
    <w:p w14:paraId="42810CC8" w14:textId="77777777" w:rsidR="00427967" w:rsidRPr="007E3CF6" w:rsidRDefault="00427967" w:rsidP="00ED1A84">
      <w:pPr>
        <w:jc w:val="center"/>
        <w:rPr>
          <w:rFonts w:cs="Tahoma"/>
          <w:b/>
          <w:lang w:val="en-NZ"/>
        </w:rPr>
      </w:pPr>
    </w:p>
    <w:p w14:paraId="6BD429B3" w14:textId="3B50D0E9" w:rsidR="00427967" w:rsidRPr="007E3CF6" w:rsidRDefault="002C6A44" w:rsidP="00ED1A84">
      <w:pPr>
        <w:jc w:val="center"/>
        <w:rPr>
          <w:rFonts w:cs="Tahoma"/>
          <w:b/>
          <w:lang w:val="en-NZ"/>
        </w:rPr>
      </w:pPr>
      <w:r>
        <w:rPr>
          <w:rFonts w:cs="Tahoma"/>
          <w:b/>
          <w:lang w:val="en-NZ"/>
        </w:rPr>
        <w:t>IB  ENGLISH  2014 - 2015</w:t>
      </w:r>
    </w:p>
    <w:p w14:paraId="45509816" w14:textId="77777777" w:rsidR="00427967" w:rsidRPr="007E3CF6" w:rsidRDefault="00427967" w:rsidP="00ED1A84">
      <w:pPr>
        <w:rPr>
          <w:rFonts w:cs="Tahoma"/>
          <w:b/>
          <w:lang w:val="en-NZ"/>
        </w:rPr>
      </w:pPr>
    </w:p>
    <w:p w14:paraId="3FE758BD" w14:textId="77777777" w:rsidR="00427967" w:rsidRPr="007E3CF6" w:rsidRDefault="00427967" w:rsidP="00ED1A84">
      <w:pPr>
        <w:rPr>
          <w:rFonts w:cs="Tahoma"/>
          <w:b/>
          <w:lang w:val="en-NZ"/>
        </w:rPr>
      </w:pPr>
    </w:p>
    <w:p w14:paraId="29440ED9" w14:textId="77777777" w:rsidR="00427967" w:rsidRPr="007E3CF6" w:rsidRDefault="00427967" w:rsidP="00ED1A84">
      <w:pPr>
        <w:rPr>
          <w:rFonts w:cs="Tahoma"/>
          <w:b/>
          <w:lang w:val="en-NZ"/>
        </w:rPr>
      </w:pPr>
    </w:p>
    <w:p w14:paraId="32FA598C" w14:textId="77777777" w:rsidR="00427967" w:rsidRPr="007E3CF6" w:rsidRDefault="00427967" w:rsidP="00ED1A84">
      <w:pPr>
        <w:rPr>
          <w:rFonts w:cs="Tahoma"/>
          <w:lang w:val="en-NZ"/>
        </w:rPr>
      </w:pPr>
      <w:r>
        <w:rPr>
          <w:rFonts w:cs="Tahoma"/>
          <w:lang w:val="en-NZ"/>
        </w:rPr>
        <w:t>This is a two</w:t>
      </w:r>
      <w:r w:rsidRPr="007E3CF6">
        <w:rPr>
          <w:rFonts w:cs="Tahoma"/>
          <w:lang w:val="en-NZ"/>
        </w:rPr>
        <w:t xml:space="preserve"> year course that enables students to work towards gaining </w:t>
      </w:r>
      <w:r>
        <w:rPr>
          <w:rFonts w:cs="Tahoma"/>
          <w:lang w:val="en-NZ"/>
        </w:rPr>
        <w:t>their International Baccalaureate diploma.</w:t>
      </w:r>
      <w:r w:rsidRPr="007E3CF6">
        <w:rPr>
          <w:rFonts w:cs="Tahoma"/>
          <w:lang w:val="en-NZ"/>
        </w:rPr>
        <w:t xml:space="preserve">  </w:t>
      </w:r>
    </w:p>
    <w:p w14:paraId="494A2AF9" w14:textId="77777777" w:rsidR="00427967" w:rsidRPr="007E3CF6" w:rsidRDefault="00427967" w:rsidP="00ED1A84">
      <w:pPr>
        <w:rPr>
          <w:rFonts w:cs="Tahoma"/>
          <w:lang w:val="en-NZ"/>
        </w:rPr>
      </w:pPr>
    </w:p>
    <w:p w14:paraId="3D5F6780" w14:textId="77777777" w:rsidR="00427967" w:rsidRPr="007E3CF6" w:rsidRDefault="00427967" w:rsidP="00ED1A84">
      <w:pPr>
        <w:rPr>
          <w:rFonts w:cs="Tahoma"/>
          <w:lang w:val="en-NZ"/>
        </w:rPr>
      </w:pPr>
      <w:r>
        <w:rPr>
          <w:rFonts w:cs="Tahoma"/>
          <w:lang w:val="en-NZ"/>
        </w:rPr>
        <w:t xml:space="preserve">This course is dedicated solely to the IB structure and no credits are available for NCEA Level 2 or 3.  </w:t>
      </w:r>
    </w:p>
    <w:p w14:paraId="10127990" w14:textId="77777777" w:rsidR="00427967" w:rsidRPr="007E3CF6" w:rsidRDefault="00427967" w:rsidP="00ED1A84">
      <w:pPr>
        <w:rPr>
          <w:rFonts w:cs="Tahoma"/>
          <w:lang w:val="en-NZ"/>
        </w:rPr>
      </w:pPr>
    </w:p>
    <w:p w14:paraId="2FCE378B" w14:textId="77777777" w:rsidR="00427967" w:rsidRDefault="00427967" w:rsidP="00ED1A84">
      <w:pPr>
        <w:rPr>
          <w:rFonts w:cs="Tahoma"/>
          <w:lang w:val="en-NZ"/>
        </w:rPr>
      </w:pPr>
      <w:r>
        <w:rPr>
          <w:rFonts w:cs="Tahoma"/>
          <w:lang w:val="en-NZ"/>
        </w:rPr>
        <w:t>Here is a summary of the four parts of the course:</w:t>
      </w:r>
    </w:p>
    <w:p w14:paraId="1535AC1C" w14:textId="77777777" w:rsidR="00427967" w:rsidRPr="007E3CF6" w:rsidRDefault="00427967" w:rsidP="00ED1A84">
      <w:pPr>
        <w:rPr>
          <w:rFonts w:cs="Tahoma"/>
          <w:lang w:val="en-NZ"/>
        </w:rPr>
      </w:pPr>
    </w:p>
    <w:tbl>
      <w:tblPr>
        <w:tblStyle w:val="TableGrid"/>
        <w:tblW w:w="9828" w:type="dxa"/>
        <w:tblLook w:val="01E0" w:firstRow="1" w:lastRow="1" w:firstColumn="1" w:lastColumn="1" w:noHBand="0" w:noVBand="0"/>
      </w:tblPr>
      <w:tblGrid>
        <w:gridCol w:w="1728"/>
        <w:gridCol w:w="5220"/>
        <w:gridCol w:w="2880"/>
      </w:tblGrid>
      <w:tr w:rsidR="00427967" w:rsidRPr="007E3CF6" w14:paraId="6344488F" w14:textId="77777777">
        <w:tc>
          <w:tcPr>
            <w:tcW w:w="1728" w:type="dxa"/>
          </w:tcPr>
          <w:p w14:paraId="47187521" w14:textId="77777777" w:rsidR="00427967" w:rsidRPr="007E3CF6" w:rsidRDefault="00427967" w:rsidP="00ED1A84">
            <w:pPr>
              <w:jc w:val="center"/>
              <w:rPr>
                <w:rFonts w:cs="Tahoma"/>
                <w:b/>
                <w:lang w:val="en-NZ"/>
              </w:rPr>
            </w:pPr>
            <w:r>
              <w:rPr>
                <w:rFonts w:cs="Tahoma"/>
                <w:b/>
                <w:lang w:val="en-NZ"/>
              </w:rPr>
              <w:t>Part</w:t>
            </w:r>
          </w:p>
        </w:tc>
        <w:tc>
          <w:tcPr>
            <w:tcW w:w="5220" w:type="dxa"/>
          </w:tcPr>
          <w:p w14:paraId="10524D5B" w14:textId="77777777" w:rsidR="00427967" w:rsidRPr="007E3CF6" w:rsidRDefault="00427967" w:rsidP="00ED1A84">
            <w:pPr>
              <w:jc w:val="center"/>
              <w:rPr>
                <w:rFonts w:cs="Tahoma"/>
                <w:b/>
                <w:lang w:val="en-NZ"/>
              </w:rPr>
            </w:pPr>
            <w:r>
              <w:rPr>
                <w:rFonts w:cs="Tahoma"/>
                <w:b/>
                <w:lang w:val="en-NZ"/>
              </w:rPr>
              <w:t>Details</w:t>
            </w:r>
          </w:p>
        </w:tc>
        <w:tc>
          <w:tcPr>
            <w:tcW w:w="2880" w:type="dxa"/>
          </w:tcPr>
          <w:p w14:paraId="406E51C8" w14:textId="77777777" w:rsidR="00427967" w:rsidRPr="007E3CF6" w:rsidRDefault="00427967" w:rsidP="00ED1A84">
            <w:pPr>
              <w:jc w:val="center"/>
              <w:rPr>
                <w:rFonts w:cs="Tahoma"/>
                <w:b/>
                <w:lang w:val="en-NZ"/>
              </w:rPr>
            </w:pPr>
            <w:r w:rsidRPr="007E3CF6">
              <w:rPr>
                <w:rFonts w:cs="Tahoma"/>
                <w:b/>
                <w:lang w:val="en-NZ"/>
              </w:rPr>
              <w:t>Assessment Mode</w:t>
            </w:r>
          </w:p>
        </w:tc>
      </w:tr>
      <w:tr w:rsidR="00427967" w:rsidRPr="007E3CF6" w14:paraId="1E04F11B" w14:textId="77777777">
        <w:tc>
          <w:tcPr>
            <w:tcW w:w="1728" w:type="dxa"/>
          </w:tcPr>
          <w:p w14:paraId="4DA08D29" w14:textId="77777777" w:rsidR="00427967" w:rsidRPr="007E3CF6" w:rsidRDefault="00427967" w:rsidP="00ED1A84">
            <w:pPr>
              <w:jc w:val="center"/>
              <w:rPr>
                <w:rFonts w:cs="Tahoma"/>
                <w:lang w:val="en-NZ"/>
              </w:rPr>
            </w:pPr>
          </w:p>
          <w:p w14:paraId="2354375C" w14:textId="77777777" w:rsidR="00427967" w:rsidRPr="007E3CF6" w:rsidRDefault="00427967" w:rsidP="00ED1A84">
            <w:pPr>
              <w:jc w:val="center"/>
              <w:rPr>
                <w:rFonts w:cs="Tahoma"/>
                <w:lang w:val="en-NZ"/>
              </w:rPr>
            </w:pPr>
            <w:r>
              <w:rPr>
                <w:rFonts w:cs="Tahoma"/>
                <w:lang w:val="en-NZ"/>
              </w:rPr>
              <w:t>1</w:t>
            </w:r>
          </w:p>
          <w:p w14:paraId="70DC999D" w14:textId="77777777" w:rsidR="00427967" w:rsidRPr="007E3CF6" w:rsidRDefault="00427967" w:rsidP="00ED1A84">
            <w:pPr>
              <w:jc w:val="center"/>
              <w:rPr>
                <w:rFonts w:cs="Tahoma"/>
                <w:lang w:val="en-NZ"/>
              </w:rPr>
            </w:pPr>
          </w:p>
        </w:tc>
        <w:tc>
          <w:tcPr>
            <w:tcW w:w="5220" w:type="dxa"/>
          </w:tcPr>
          <w:p w14:paraId="59FE0A07" w14:textId="77777777" w:rsidR="00427967" w:rsidRDefault="00427967" w:rsidP="00ED1A84">
            <w:pPr>
              <w:rPr>
                <w:rFonts w:cs="Tahoma"/>
                <w:lang w:val="en-NZ"/>
              </w:rPr>
            </w:pPr>
          </w:p>
          <w:p w14:paraId="01D3A143" w14:textId="77777777" w:rsidR="00427967" w:rsidRDefault="00537A05" w:rsidP="00ED1A84">
            <w:pPr>
              <w:rPr>
                <w:rFonts w:cs="Tahoma"/>
                <w:lang w:val="en-NZ"/>
              </w:rPr>
            </w:pPr>
            <w:r>
              <w:rPr>
                <w:rFonts w:cs="Tahoma"/>
                <w:b/>
                <w:lang w:val="en-NZ"/>
              </w:rPr>
              <w:t>Works in Translation</w:t>
            </w:r>
            <w:r w:rsidR="00427967">
              <w:rPr>
                <w:rFonts w:cs="Tahoma"/>
                <w:lang w:val="en-NZ"/>
              </w:rPr>
              <w:t xml:space="preserve">: study of 2 (SL) or 3 (HL) </w:t>
            </w:r>
            <w:r>
              <w:rPr>
                <w:rFonts w:cs="Tahoma"/>
                <w:lang w:val="en-NZ"/>
              </w:rPr>
              <w:t>works</w:t>
            </w:r>
            <w:r w:rsidR="00427967">
              <w:rPr>
                <w:rFonts w:cs="Tahoma"/>
                <w:lang w:val="en-NZ"/>
              </w:rPr>
              <w:t xml:space="preserve"> translated into English from other languages.</w:t>
            </w:r>
          </w:p>
          <w:p w14:paraId="2EDE3E57" w14:textId="77777777" w:rsidR="00427967" w:rsidRPr="007E3CF6" w:rsidRDefault="00427967" w:rsidP="00ED1A84">
            <w:pPr>
              <w:rPr>
                <w:rFonts w:cs="Tahoma"/>
                <w:lang w:val="en-NZ"/>
              </w:rPr>
            </w:pPr>
          </w:p>
        </w:tc>
        <w:tc>
          <w:tcPr>
            <w:tcW w:w="2880" w:type="dxa"/>
          </w:tcPr>
          <w:p w14:paraId="1F0A4F86" w14:textId="77777777" w:rsidR="00427967" w:rsidRPr="007E3CF6" w:rsidRDefault="00427967" w:rsidP="00ED1A84">
            <w:pPr>
              <w:jc w:val="center"/>
              <w:rPr>
                <w:rFonts w:cs="Tahoma"/>
                <w:lang w:val="en-NZ"/>
              </w:rPr>
            </w:pPr>
          </w:p>
          <w:p w14:paraId="69998FD5" w14:textId="77777777" w:rsidR="00427967" w:rsidRDefault="00427967" w:rsidP="00ED1A84">
            <w:pPr>
              <w:jc w:val="center"/>
              <w:rPr>
                <w:rFonts w:cs="Tahoma"/>
                <w:lang w:val="en-NZ"/>
              </w:rPr>
            </w:pPr>
            <w:r>
              <w:rPr>
                <w:rFonts w:cs="Tahoma"/>
                <w:lang w:val="en-NZ"/>
              </w:rPr>
              <w:t>Ex</w:t>
            </w:r>
            <w:r w:rsidRPr="007E3CF6">
              <w:rPr>
                <w:rFonts w:cs="Tahoma"/>
                <w:lang w:val="en-NZ"/>
              </w:rPr>
              <w:t>ternal</w:t>
            </w:r>
            <w:r w:rsidR="00537A05">
              <w:rPr>
                <w:rFonts w:cs="Tahoma"/>
                <w:lang w:val="en-NZ"/>
              </w:rPr>
              <w:t>:  a written assignment is done</w:t>
            </w:r>
            <w:r>
              <w:rPr>
                <w:rFonts w:cs="Tahoma"/>
                <w:lang w:val="en-NZ"/>
              </w:rPr>
              <w:t xml:space="preserve"> in school and it is sent away to be assessed.</w:t>
            </w:r>
          </w:p>
          <w:p w14:paraId="432FDB82" w14:textId="77777777" w:rsidR="00427967" w:rsidRPr="007E3CF6" w:rsidRDefault="00427967" w:rsidP="00ED1A84">
            <w:pPr>
              <w:jc w:val="center"/>
              <w:rPr>
                <w:rFonts w:cs="Tahoma"/>
                <w:lang w:val="en-NZ"/>
              </w:rPr>
            </w:pPr>
          </w:p>
        </w:tc>
      </w:tr>
      <w:tr w:rsidR="00427967" w:rsidRPr="007E3CF6" w14:paraId="7D48F82F" w14:textId="77777777">
        <w:tc>
          <w:tcPr>
            <w:tcW w:w="1728" w:type="dxa"/>
          </w:tcPr>
          <w:p w14:paraId="3EA25B58" w14:textId="77777777" w:rsidR="00427967" w:rsidRPr="007E3CF6" w:rsidRDefault="00427967" w:rsidP="00ED1A84">
            <w:pPr>
              <w:jc w:val="center"/>
              <w:rPr>
                <w:rFonts w:cs="Tahoma"/>
                <w:lang w:val="en-NZ"/>
              </w:rPr>
            </w:pPr>
          </w:p>
          <w:p w14:paraId="75972432" w14:textId="77777777" w:rsidR="00427967" w:rsidRPr="007E3CF6" w:rsidRDefault="00427967" w:rsidP="00ED1A84">
            <w:pPr>
              <w:jc w:val="center"/>
              <w:rPr>
                <w:rFonts w:cs="Tahoma"/>
                <w:lang w:val="en-NZ"/>
              </w:rPr>
            </w:pPr>
            <w:r w:rsidRPr="007E3CF6">
              <w:rPr>
                <w:rFonts w:cs="Tahoma"/>
                <w:lang w:val="en-NZ"/>
              </w:rPr>
              <w:t>2</w:t>
            </w:r>
          </w:p>
          <w:p w14:paraId="42547B37" w14:textId="77777777" w:rsidR="00427967" w:rsidRPr="007E3CF6" w:rsidRDefault="00427967" w:rsidP="00ED1A84">
            <w:pPr>
              <w:jc w:val="center"/>
              <w:rPr>
                <w:rFonts w:cs="Tahoma"/>
                <w:lang w:val="en-NZ"/>
              </w:rPr>
            </w:pPr>
          </w:p>
        </w:tc>
        <w:tc>
          <w:tcPr>
            <w:tcW w:w="5220" w:type="dxa"/>
          </w:tcPr>
          <w:p w14:paraId="3E07B9EF" w14:textId="77777777" w:rsidR="00427967" w:rsidRDefault="00427967" w:rsidP="00ED1A84">
            <w:pPr>
              <w:rPr>
                <w:rFonts w:cs="Tahoma"/>
                <w:lang w:val="en-NZ"/>
              </w:rPr>
            </w:pPr>
          </w:p>
          <w:p w14:paraId="4974CE34" w14:textId="77777777" w:rsidR="00427967" w:rsidRPr="00DE29D0" w:rsidRDefault="00427967" w:rsidP="00ED1A84">
            <w:pPr>
              <w:rPr>
                <w:rFonts w:cs="Tahoma"/>
                <w:lang w:val="en-NZ"/>
              </w:rPr>
            </w:pPr>
            <w:r>
              <w:rPr>
                <w:rFonts w:cs="Tahoma"/>
                <w:b/>
                <w:lang w:val="en-NZ"/>
              </w:rPr>
              <w:t>Detailed Study:</w:t>
            </w:r>
            <w:r w:rsidR="00537A05">
              <w:rPr>
                <w:rFonts w:cs="Tahoma"/>
                <w:lang w:val="en-NZ"/>
              </w:rPr>
              <w:t xml:space="preserve">  study of 2 (SL) or 3</w:t>
            </w:r>
            <w:r>
              <w:rPr>
                <w:rFonts w:cs="Tahoma"/>
                <w:lang w:val="en-NZ"/>
              </w:rPr>
              <w:t xml:space="preserve"> (HL) texts: </w:t>
            </w:r>
            <w:r w:rsidR="00537A05">
              <w:rPr>
                <w:rFonts w:cs="Tahoma"/>
                <w:lang w:val="en-NZ"/>
              </w:rPr>
              <w:t>one</w:t>
            </w:r>
            <w:r>
              <w:rPr>
                <w:rFonts w:cs="Tahoma"/>
                <w:lang w:val="en-NZ"/>
              </w:rPr>
              <w:t xml:space="preserve"> Shakespeare</w:t>
            </w:r>
            <w:r w:rsidR="00537A05">
              <w:rPr>
                <w:rFonts w:cs="Tahoma"/>
                <w:lang w:val="en-NZ"/>
              </w:rPr>
              <w:t xml:space="preserve"> play,</w:t>
            </w:r>
            <w:r>
              <w:rPr>
                <w:rFonts w:cs="Tahoma"/>
                <w:lang w:val="en-NZ"/>
              </w:rPr>
              <w:t xml:space="preserve"> one short prose and one poetry.</w:t>
            </w:r>
          </w:p>
          <w:p w14:paraId="21178C91" w14:textId="77777777" w:rsidR="00427967" w:rsidRPr="007E3CF6" w:rsidRDefault="00427967" w:rsidP="00ED1A84">
            <w:pPr>
              <w:rPr>
                <w:rFonts w:cs="Tahoma"/>
                <w:lang w:val="en-NZ"/>
              </w:rPr>
            </w:pPr>
          </w:p>
        </w:tc>
        <w:tc>
          <w:tcPr>
            <w:tcW w:w="2880" w:type="dxa"/>
          </w:tcPr>
          <w:p w14:paraId="1F784AD4" w14:textId="77777777" w:rsidR="00427967" w:rsidRPr="007E3CF6" w:rsidRDefault="00427967" w:rsidP="00ED1A84">
            <w:pPr>
              <w:jc w:val="center"/>
              <w:rPr>
                <w:rFonts w:cs="Tahoma"/>
                <w:lang w:val="en-NZ"/>
              </w:rPr>
            </w:pPr>
          </w:p>
          <w:p w14:paraId="64DB6AAD" w14:textId="77777777" w:rsidR="00427967" w:rsidRDefault="00427967" w:rsidP="00ED1A84">
            <w:pPr>
              <w:jc w:val="center"/>
              <w:rPr>
                <w:rFonts w:cs="Tahoma"/>
                <w:lang w:val="en-NZ"/>
              </w:rPr>
            </w:pPr>
            <w:r>
              <w:rPr>
                <w:rFonts w:cs="Tahoma"/>
                <w:lang w:val="en-NZ"/>
              </w:rPr>
              <w:t>In</w:t>
            </w:r>
            <w:r w:rsidRPr="007E3CF6">
              <w:rPr>
                <w:rFonts w:cs="Tahoma"/>
                <w:lang w:val="en-NZ"/>
              </w:rPr>
              <w:t>ternal</w:t>
            </w:r>
            <w:r>
              <w:rPr>
                <w:rFonts w:cs="Tahoma"/>
                <w:lang w:val="en-NZ"/>
              </w:rPr>
              <w:t>:  oral commentary on extract from one text.  Your commentary is recorded and assessed, then sent away to be moderated.</w:t>
            </w:r>
          </w:p>
          <w:p w14:paraId="50984983" w14:textId="77777777" w:rsidR="00427967" w:rsidRPr="007E3CF6" w:rsidRDefault="00427967" w:rsidP="00ED1A84">
            <w:pPr>
              <w:jc w:val="center"/>
              <w:rPr>
                <w:rFonts w:cs="Tahoma"/>
                <w:lang w:val="en-NZ"/>
              </w:rPr>
            </w:pPr>
          </w:p>
        </w:tc>
      </w:tr>
      <w:tr w:rsidR="00427967" w:rsidRPr="007E3CF6" w14:paraId="1A0A6A37" w14:textId="77777777">
        <w:tc>
          <w:tcPr>
            <w:tcW w:w="1728" w:type="dxa"/>
          </w:tcPr>
          <w:p w14:paraId="73661BDB" w14:textId="77777777" w:rsidR="00427967" w:rsidRPr="007E3CF6" w:rsidRDefault="00427967" w:rsidP="00ED1A84">
            <w:pPr>
              <w:jc w:val="center"/>
              <w:rPr>
                <w:rFonts w:cs="Tahoma"/>
                <w:lang w:val="en-NZ"/>
              </w:rPr>
            </w:pPr>
          </w:p>
          <w:p w14:paraId="2F479945" w14:textId="77777777" w:rsidR="00427967" w:rsidRPr="007E3CF6" w:rsidRDefault="00427967" w:rsidP="00ED1A84">
            <w:pPr>
              <w:jc w:val="center"/>
              <w:rPr>
                <w:rFonts w:cs="Tahoma"/>
                <w:lang w:val="en-NZ"/>
              </w:rPr>
            </w:pPr>
            <w:r w:rsidRPr="007E3CF6">
              <w:rPr>
                <w:rFonts w:cs="Tahoma"/>
                <w:lang w:val="en-NZ"/>
              </w:rPr>
              <w:t>3</w:t>
            </w:r>
          </w:p>
        </w:tc>
        <w:tc>
          <w:tcPr>
            <w:tcW w:w="5220" w:type="dxa"/>
          </w:tcPr>
          <w:p w14:paraId="68CFB784" w14:textId="77777777" w:rsidR="00427967" w:rsidRDefault="00427967" w:rsidP="00ED1A84">
            <w:pPr>
              <w:rPr>
                <w:rFonts w:cs="Tahoma"/>
                <w:lang w:val="en-NZ"/>
              </w:rPr>
            </w:pPr>
          </w:p>
          <w:p w14:paraId="03C03FCA" w14:textId="77777777" w:rsidR="00427967" w:rsidRPr="00DE29D0" w:rsidRDefault="00537A05" w:rsidP="00537A05">
            <w:pPr>
              <w:rPr>
                <w:rFonts w:cs="Tahoma"/>
                <w:lang w:val="en-NZ"/>
              </w:rPr>
            </w:pPr>
            <w:r>
              <w:rPr>
                <w:rFonts w:cs="Tahoma"/>
                <w:b/>
                <w:lang w:val="en-NZ"/>
              </w:rPr>
              <w:t>Literery Genres</w:t>
            </w:r>
            <w:r w:rsidR="00427967">
              <w:rPr>
                <w:rFonts w:cs="Tahoma"/>
                <w:lang w:val="en-NZ"/>
              </w:rPr>
              <w:t xml:space="preserve">:  study </w:t>
            </w:r>
            <w:r>
              <w:rPr>
                <w:rFonts w:cs="Tahoma"/>
                <w:lang w:val="en-NZ"/>
              </w:rPr>
              <w:t>3</w:t>
            </w:r>
            <w:r w:rsidR="00427967">
              <w:rPr>
                <w:rFonts w:cs="Tahoma"/>
                <w:lang w:val="en-NZ"/>
              </w:rPr>
              <w:t xml:space="preserve"> (SL) or </w:t>
            </w:r>
            <w:r>
              <w:rPr>
                <w:rFonts w:cs="Tahoma"/>
                <w:lang w:val="en-NZ"/>
              </w:rPr>
              <w:t>4</w:t>
            </w:r>
            <w:r w:rsidR="00427967">
              <w:rPr>
                <w:rFonts w:cs="Tahoma"/>
                <w:lang w:val="en-NZ"/>
              </w:rPr>
              <w:t xml:space="preserve"> (HL) dra</w:t>
            </w:r>
            <w:r>
              <w:rPr>
                <w:rFonts w:cs="Tahoma"/>
                <w:lang w:val="en-NZ"/>
              </w:rPr>
              <w:t>ma texts from different eras</w:t>
            </w:r>
            <w:r w:rsidR="00427967">
              <w:rPr>
                <w:rFonts w:cs="Tahoma"/>
                <w:lang w:val="en-NZ"/>
              </w:rPr>
              <w:t>.</w:t>
            </w:r>
          </w:p>
        </w:tc>
        <w:tc>
          <w:tcPr>
            <w:tcW w:w="2880" w:type="dxa"/>
          </w:tcPr>
          <w:p w14:paraId="015BCD07" w14:textId="77777777" w:rsidR="00427967" w:rsidRPr="007E3CF6" w:rsidRDefault="00427967" w:rsidP="00ED1A84">
            <w:pPr>
              <w:jc w:val="center"/>
              <w:rPr>
                <w:rFonts w:cs="Tahoma"/>
                <w:lang w:val="en-NZ"/>
              </w:rPr>
            </w:pPr>
          </w:p>
          <w:p w14:paraId="39D53233" w14:textId="77777777" w:rsidR="00427967" w:rsidRPr="007E3CF6" w:rsidRDefault="00427967" w:rsidP="00ED1A84">
            <w:pPr>
              <w:jc w:val="center"/>
              <w:rPr>
                <w:rFonts w:cs="Tahoma"/>
                <w:lang w:val="en-NZ"/>
              </w:rPr>
            </w:pPr>
            <w:r w:rsidRPr="007E3CF6">
              <w:rPr>
                <w:rFonts w:cs="Tahoma"/>
                <w:lang w:val="en-NZ"/>
              </w:rPr>
              <w:t>External</w:t>
            </w:r>
            <w:r>
              <w:rPr>
                <w:rFonts w:cs="Tahoma"/>
                <w:lang w:val="en-NZ"/>
              </w:rPr>
              <w:t xml:space="preserve"> exam: Paper 2: one essay question.</w:t>
            </w:r>
          </w:p>
          <w:p w14:paraId="42F3B242" w14:textId="77777777" w:rsidR="00427967" w:rsidRPr="007E3CF6" w:rsidRDefault="00427967" w:rsidP="00ED1A84">
            <w:pPr>
              <w:jc w:val="center"/>
              <w:rPr>
                <w:rFonts w:cs="Tahoma"/>
                <w:lang w:val="en-NZ"/>
              </w:rPr>
            </w:pPr>
          </w:p>
        </w:tc>
      </w:tr>
      <w:tr w:rsidR="00427967" w:rsidRPr="007E3CF6" w14:paraId="6A0BAD03" w14:textId="77777777">
        <w:tc>
          <w:tcPr>
            <w:tcW w:w="1728" w:type="dxa"/>
          </w:tcPr>
          <w:p w14:paraId="1C998A76" w14:textId="77777777" w:rsidR="00427967" w:rsidRPr="007E3CF6" w:rsidRDefault="00427967" w:rsidP="00ED1A84">
            <w:pPr>
              <w:jc w:val="center"/>
              <w:rPr>
                <w:rFonts w:cs="Tahoma"/>
                <w:lang w:val="en-NZ"/>
              </w:rPr>
            </w:pPr>
          </w:p>
          <w:p w14:paraId="49619979" w14:textId="77777777" w:rsidR="00427967" w:rsidRPr="007E3CF6" w:rsidRDefault="00427967" w:rsidP="00ED1A84">
            <w:pPr>
              <w:jc w:val="center"/>
              <w:rPr>
                <w:rFonts w:cs="Tahoma"/>
                <w:lang w:val="en-NZ"/>
              </w:rPr>
            </w:pPr>
            <w:r w:rsidRPr="007E3CF6">
              <w:rPr>
                <w:rFonts w:cs="Tahoma"/>
                <w:lang w:val="en-NZ"/>
              </w:rPr>
              <w:t>4</w:t>
            </w:r>
          </w:p>
          <w:p w14:paraId="4049912C" w14:textId="77777777" w:rsidR="00427967" w:rsidRPr="007E3CF6" w:rsidRDefault="00427967" w:rsidP="00ED1A84">
            <w:pPr>
              <w:jc w:val="center"/>
              <w:rPr>
                <w:rFonts w:cs="Tahoma"/>
                <w:lang w:val="en-NZ"/>
              </w:rPr>
            </w:pPr>
          </w:p>
        </w:tc>
        <w:tc>
          <w:tcPr>
            <w:tcW w:w="5220" w:type="dxa"/>
          </w:tcPr>
          <w:p w14:paraId="61531322" w14:textId="77777777" w:rsidR="00427967" w:rsidRDefault="00427967" w:rsidP="00ED1A84">
            <w:pPr>
              <w:rPr>
                <w:rFonts w:cs="Tahoma"/>
                <w:lang w:val="en-NZ"/>
              </w:rPr>
            </w:pPr>
          </w:p>
          <w:p w14:paraId="4B11EA80" w14:textId="77777777" w:rsidR="00427967" w:rsidRDefault="00537A05" w:rsidP="00ED1A84">
            <w:pPr>
              <w:rPr>
                <w:rFonts w:cs="Tahoma"/>
                <w:lang w:val="en-NZ"/>
              </w:rPr>
            </w:pPr>
            <w:r>
              <w:rPr>
                <w:rFonts w:cs="Tahoma"/>
                <w:b/>
                <w:lang w:val="en-NZ"/>
              </w:rPr>
              <w:t>Options</w:t>
            </w:r>
            <w:r>
              <w:rPr>
                <w:rFonts w:cs="Tahoma"/>
                <w:lang w:val="en-NZ"/>
              </w:rPr>
              <w:t xml:space="preserve">  study 2 (SL) or 3 (HL) texts: two poetry selections</w:t>
            </w:r>
            <w:r w:rsidR="00427967">
              <w:rPr>
                <w:rFonts w:cs="Tahoma"/>
                <w:lang w:val="en-NZ"/>
              </w:rPr>
              <w:t xml:space="preserve"> and </w:t>
            </w:r>
            <w:r>
              <w:rPr>
                <w:rFonts w:cs="Tahoma"/>
                <w:lang w:val="en-NZ"/>
              </w:rPr>
              <w:t>one</w:t>
            </w:r>
            <w:r w:rsidR="00427967">
              <w:rPr>
                <w:rFonts w:cs="Tahoma"/>
                <w:lang w:val="en-NZ"/>
              </w:rPr>
              <w:t xml:space="preserve"> novels.</w:t>
            </w:r>
          </w:p>
          <w:p w14:paraId="095E009A" w14:textId="77777777" w:rsidR="00427967" w:rsidRPr="00DE29D0" w:rsidRDefault="00427967" w:rsidP="00ED1A84">
            <w:pPr>
              <w:rPr>
                <w:rFonts w:cs="Tahoma"/>
                <w:lang w:val="en-NZ"/>
              </w:rPr>
            </w:pPr>
          </w:p>
        </w:tc>
        <w:tc>
          <w:tcPr>
            <w:tcW w:w="2880" w:type="dxa"/>
          </w:tcPr>
          <w:p w14:paraId="7649CE16" w14:textId="77777777" w:rsidR="00427967" w:rsidRPr="007E3CF6" w:rsidRDefault="00427967" w:rsidP="00ED1A84">
            <w:pPr>
              <w:jc w:val="center"/>
              <w:rPr>
                <w:rFonts w:cs="Tahoma"/>
                <w:lang w:val="en-NZ"/>
              </w:rPr>
            </w:pPr>
          </w:p>
          <w:p w14:paraId="08742066" w14:textId="77777777" w:rsidR="00427967" w:rsidRPr="007E3CF6" w:rsidRDefault="00427967" w:rsidP="00ED1A84">
            <w:pPr>
              <w:jc w:val="center"/>
              <w:rPr>
                <w:rFonts w:cs="Tahoma"/>
                <w:lang w:val="en-NZ"/>
              </w:rPr>
            </w:pPr>
            <w:r>
              <w:rPr>
                <w:rFonts w:cs="Tahoma"/>
                <w:lang w:val="en-NZ"/>
              </w:rPr>
              <w:t>In</w:t>
            </w:r>
            <w:r w:rsidRPr="007E3CF6">
              <w:rPr>
                <w:rFonts w:cs="Tahoma"/>
                <w:lang w:val="en-NZ"/>
              </w:rPr>
              <w:t>ternal</w:t>
            </w:r>
            <w:r>
              <w:rPr>
                <w:rFonts w:cs="Tahoma"/>
                <w:lang w:val="en-NZ"/>
              </w:rPr>
              <w:t>: individual oral presentation.</w:t>
            </w:r>
          </w:p>
        </w:tc>
      </w:tr>
    </w:tbl>
    <w:p w14:paraId="5CF942A0" w14:textId="77777777" w:rsidR="00427967" w:rsidRPr="007E3CF6" w:rsidRDefault="00427967" w:rsidP="00ED1A84">
      <w:pPr>
        <w:rPr>
          <w:rFonts w:cs="Tahoma"/>
          <w:lang w:val="en-NZ"/>
        </w:rPr>
      </w:pPr>
    </w:p>
    <w:p w14:paraId="617DDB99" w14:textId="77777777" w:rsidR="00427967" w:rsidRDefault="00427967" w:rsidP="00ED1A84">
      <w:pPr>
        <w:rPr>
          <w:rFonts w:cs="Tahoma"/>
          <w:lang w:val="en-NZ"/>
        </w:rPr>
      </w:pPr>
      <w:r>
        <w:rPr>
          <w:rFonts w:cs="Tahoma"/>
          <w:lang w:val="en-NZ"/>
        </w:rPr>
        <w:t>There is one other exam: Paper 1.  This is an unseen written commentary.</w:t>
      </w:r>
    </w:p>
    <w:p w14:paraId="345E76DE" w14:textId="77777777" w:rsidR="00427967" w:rsidRPr="007E3CF6" w:rsidRDefault="00427967" w:rsidP="00ED1A84">
      <w:pPr>
        <w:rPr>
          <w:rFonts w:cs="Tahoma"/>
          <w:lang w:val="en-NZ"/>
        </w:rPr>
      </w:pPr>
    </w:p>
    <w:p w14:paraId="2702E6E9" w14:textId="77777777" w:rsidR="00427967" w:rsidRPr="007E3CF6" w:rsidRDefault="00427967" w:rsidP="00ED1A84">
      <w:pPr>
        <w:rPr>
          <w:rFonts w:cs="Tahoma"/>
          <w:lang w:val="en-NZ"/>
        </w:rPr>
      </w:pPr>
      <w:r w:rsidRPr="007E3CF6">
        <w:rPr>
          <w:rFonts w:cs="Tahoma"/>
          <w:lang w:val="en-NZ"/>
        </w:rPr>
        <w:t xml:space="preserve">On the following pages are  </w:t>
      </w:r>
      <w:r w:rsidRPr="0013182E">
        <w:rPr>
          <w:rFonts w:cs="Tahoma"/>
          <w:lang w:val="en-NZ"/>
        </w:rPr>
        <w:t>plans of the two years</w:t>
      </w:r>
      <w:r w:rsidRPr="007E3CF6">
        <w:rPr>
          <w:rFonts w:cs="Tahoma"/>
          <w:lang w:val="en-NZ"/>
        </w:rPr>
        <w:t>, with more detail about each of the parts of the course, indicating course content and assessment dates.</w:t>
      </w:r>
      <w:r>
        <w:rPr>
          <w:rFonts w:cs="Tahoma"/>
          <w:lang w:val="en-NZ"/>
        </w:rPr>
        <w:t xml:space="preserve">  You could gain an advantage by making sure you read the works ahead of time.</w:t>
      </w:r>
    </w:p>
    <w:p w14:paraId="35613E54" w14:textId="77777777" w:rsidR="00427967" w:rsidRPr="007E3CF6" w:rsidRDefault="00427967" w:rsidP="00ED1A84">
      <w:pPr>
        <w:rPr>
          <w:rFonts w:cs="Tahoma"/>
          <w:lang w:val="en-NZ"/>
        </w:rPr>
      </w:pPr>
    </w:p>
    <w:p w14:paraId="6EA0F381" w14:textId="77777777" w:rsidR="00427967" w:rsidRPr="007E3CF6" w:rsidRDefault="00427967" w:rsidP="00ED1A84">
      <w:pPr>
        <w:rPr>
          <w:rFonts w:cs="Tahoma"/>
          <w:lang w:val="en-NZ"/>
        </w:rPr>
      </w:pPr>
    </w:p>
    <w:p w14:paraId="47E02F9B" w14:textId="77777777" w:rsidR="00586332" w:rsidRDefault="00586332" w:rsidP="00ED1A84">
      <w:pPr>
        <w:rPr>
          <w:rFonts w:cs="Tahoma"/>
          <w:lang w:val="en-NZ"/>
        </w:rPr>
        <w:sectPr w:rsidR="00586332" w:rsidSect="00ED1A84">
          <w:pgSz w:w="12240" w:h="15840"/>
          <w:pgMar w:top="1134" w:right="1134" w:bottom="1134" w:left="1134" w:header="720" w:footer="720" w:gutter="0"/>
          <w:cols w:space="720"/>
          <w:docGrid w:linePitch="360"/>
        </w:sectPr>
      </w:pPr>
    </w:p>
    <w:p w14:paraId="2FAA97A5" w14:textId="282C55B1" w:rsidR="00427967" w:rsidRDefault="00427967" w:rsidP="00ED1A84">
      <w:pPr>
        <w:rPr>
          <w:rFonts w:cs="Tahoma"/>
          <w:lang w:val="en-NZ"/>
        </w:rPr>
      </w:pPr>
    </w:p>
    <w:p w14:paraId="6BA26FD6" w14:textId="77777777" w:rsidR="00757533" w:rsidRDefault="00757533" w:rsidP="00ED1A84">
      <w:pPr>
        <w:rPr>
          <w:rFonts w:cs="Tahoma"/>
          <w:lang w:val="en-NZ"/>
        </w:rPr>
      </w:pPr>
    </w:p>
    <w:p w14:paraId="51A94E9D" w14:textId="77777777" w:rsidR="00757533" w:rsidRDefault="00757533" w:rsidP="00ED1A84">
      <w:pPr>
        <w:rPr>
          <w:rFonts w:cs="Tahoma"/>
          <w:lang w:val="en-NZ"/>
        </w:rPr>
      </w:pPr>
    </w:p>
    <w:p w14:paraId="6739D033" w14:textId="77777777" w:rsidR="00757533" w:rsidRDefault="00757533" w:rsidP="00ED1A84">
      <w:pPr>
        <w:rPr>
          <w:rFonts w:cs="Tahoma"/>
          <w:lang w:val="en-NZ"/>
        </w:rPr>
      </w:pPr>
    </w:p>
    <w:p w14:paraId="2FF51556" w14:textId="77777777" w:rsidR="00757533" w:rsidRDefault="00757533" w:rsidP="00ED1A84">
      <w:pPr>
        <w:rPr>
          <w:rFonts w:cs="Tahoma"/>
          <w:lang w:val="en-NZ"/>
        </w:rPr>
      </w:pPr>
    </w:p>
    <w:p w14:paraId="7E8F3202" w14:textId="57C242EF" w:rsidR="00586332" w:rsidRDefault="0085459B" w:rsidP="00ED1A84">
      <w:pPr>
        <w:rPr>
          <w:rFonts w:cs="Tahoma"/>
          <w:lang w:val="en-NZ"/>
        </w:rPr>
      </w:pPr>
      <w:r>
        <w:rPr>
          <w:rFonts w:cs="Tahoma"/>
          <w:noProof/>
        </w:rPr>
        <w:drawing>
          <wp:inline distT="0" distB="0" distL="0" distR="0" wp14:anchorId="39247486" wp14:editId="69EE676F">
            <wp:extent cx="8618220" cy="47879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8220" cy="4787900"/>
                    </a:xfrm>
                    <a:prstGeom prst="rect">
                      <a:avLst/>
                    </a:prstGeom>
                    <a:noFill/>
                    <a:ln>
                      <a:noFill/>
                    </a:ln>
                  </pic:spPr>
                </pic:pic>
              </a:graphicData>
            </a:graphic>
          </wp:inline>
        </w:drawing>
      </w:r>
    </w:p>
    <w:p w14:paraId="567E7BB9" w14:textId="77777777" w:rsidR="00586332" w:rsidRPr="007E3CF6" w:rsidRDefault="00586332" w:rsidP="00ED1A84">
      <w:pPr>
        <w:rPr>
          <w:rFonts w:cs="Tahoma"/>
          <w:lang w:val="en-NZ"/>
        </w:rPr>
      </w:pPr>
    </w:p>
    <w:p w14:paraId="75D2AE10" w14:textId="77777777" w:rsidR="00586332" w:rsidRDefault="00586332" w:rsidP="00ED1A84">
      <w:pPr>
        <w:jc w:val="center"/>
        <w:rPr>
          <w:b/>
        </w:rPr>
        <w:sectPr w:rsidR="00586332" w:rsidSect="00586332">
          <w:pgSz w:w="15840" w:h="12240" w:orient="landscape"/>
          <w:pgMar w:top="1134" w:right="1134" w:bottom="1134" w:left="1134" w:header="720" w:footer="720" w:gutter="0"/>
          <w:cols w:space="720"/>
          <w:docGrid w:linePitch="360"/>
        </w:sectPr>
      </w:pPr>
      <w:bookmarkStart w:id="0" w:name="_GoBack"/>
      <w:bookmarkEnd w:id="0"/>
    </w:p>
    <w:p w14:paraId="3E88717A" w14:textId="7038FABE" w:rsidR="00427967" w:rsidRDefault="00427967" w:rsidP="00ED1A84">
      <w:pPr>
        <w:jc w:val="center"/>
        <w:rPr>
          <w:b/>
        </w:rPr>
      </w:pPr>
      <w:r>
        <w:rPr>
          <w:b/>
        </w:rPr>
        <w:lastRenderedPageBreak/>
        <w:t>JOHN  MCGLASHAN  COLLEGE  ENGLISH  DEPARTMENT</w:t>
      </w:r>
    </w:p>
    <w:p w14:paraId="13763BAD" w14:textId="77777777" w:rsidR="00427967" w:rsidRDefault="00427967" w:rsidP="00ED1A84">
      <w:pPr>
        <w:jc w:val="center"/>
        <w:rPr>
          <w:b/>
        </w:rPr>
      </w:pPr>
      <w:r>
        <w:rPr>
          <w:b/>
        </w:rPr>
        <w:t>INTERNATIONAL BACCALA</w:t>
      </w:r>
      <w:r w:rsidR="00537A05">
        <w:rPr>
          <w:b/>
        </w:rPr>
        <w:t>UREATE PROGRAMME:   LANGUAGE A LITERATURE</w:t>
      </w:r>
    </w:p>
    <w:p w14:paraId="39DC13F8" w14:textId="0350477D" w:rsidR="00427967" w:rsidRDefault="00427967" w:rsidP="00ED1A84">
      <w:pPr>
        <w:jc w:val="center"/>
        <w:rPr>
          <w:b/>
        </w:rPr>
      </w:pPr>
      <w:r>
        <w:rPr>
          <w:b/>
        </w:rPr>
        <w:t xml:space="preserve">SEQUENCE AND </w:t>
      </w:r>
      <w:r w:rsidR="0093094F">
        <w:rPr>
          <w:b/>
        </w:rPr>
        <w:t>PROPOSED</w:t>
      </w:r>
      <w:r>
        <w:rPr>
          <w:b/>
        </w:rPr>
        <w:t xml:space="preserve"> COURSE CONTENT</w:t>
      </w:r>
    </w:p>
    <w:p w14:paraId="4AF6ECCE" w14:textId="77777777" w:rsidR="00427967" w:rsidRDefault="00427967" w:rsidP="00ED1A84">
      <w:pPr>
        <w:rPr>
          <w:b/>
        </w:rPr>
      </w:pPr>
    </w:p>
    <w:p w14:paraId="7DE78142" w14:textId="77777777" w:rsidR="00427967" w:rsidRDefault="00427967" w:rsidP="00ED1A84">
      <w:pPr>
        <w:rPr>
          <w:b/>
        </w:rPr>
      </w:pPr>
    </w:p>
    <w:p w14:paraId="3556CCCB" w14:textId="77777777" w:rsidR="00427967" w:rsidRDefault="00427967" w:rsidP="00ED1A84">
      <w:pPr>
        <w:rPr>
          <w:b/>
        </w:rPr>
      </w:pPr>
    </w:p>
    <w:p w14:paraId="5DFB5F7C" w14:textId="77777777" w:rsidR="00427967" w:rsidRPr="002574FD" w:rsidRDefault="00427967" w:rsidP="00ED1A84">
      <w:pPr>
        <w:rPr>
          <w:b/>
        </w:rPr>
      </w:pPr>
      <w:r w:rsidRPr="002574FD">
        <w:rPr>
          <w:b/>
        </w:rPr>
        <w:t>Part Four</w:t>
      </w:r>
      <w:r w:rsidRPr="002574FD">
        <w:rPr>
          <w:b/>
        </w:rPr>
        <w:tab/>
      </w:r>
      <w:r w:rsidR="00537A05">
        <w:rPr>
          <w:b/>
        </w:rPr>
        <w:t>Options</w:t>
      </w:r>
    </w:p>
    <w:p w14:paraId="0F8B0CCA" w14:textId="7F975BFD" w:rsidR="00427967" w:rsidRDefault="00537A05" w:rsidP="00ED1A84">
      <w:r>
        <w:t>SL and HL: three works</w:t>
      </w:r>
      <w:r w:rsidR="00EC20A1">
        <w:t>.</w:t>
      </w:r>
    </w:p>
    <w:p w14:paraId="647654B5" w14:textId="48CD1B26" w:rsidR="00427967" w:rsidRDefault="00427967" w:rsidP="00ED1A84">
      <w:r>
        <w:t xml:space="preserve">Assessment: </w:t>
      </w:r>
      <w:r w:rsidR="00EC20A1">
        <w:t xml:space="preserve">individual oral presentation, </w:t>
      </w:r>
      <w:r>
        <w:t>internally assessed</w:t>
      </w:r>
      <w:r w:rsidR="00EC20A1">
        <w:t>.</w:t>
      </w:r>
    </w:p>
    <w:p w14:paraId="2A9C8DDB" w14:textId="63B79EC2" w:rsidR="00427967" w:rsidRDefault="00427967" w:rsidP="00ED1A84">
      <w:pPr>
        <w:numPr>
          <w:ilvl w:val="0"/>
          <w:numId w:val="11"/>
        </w:numPr>
      </w:pPr>
      <w:r>
        <w:t>Selected poetry from the Romantic poets</w:t>
      </w:r>
      <w:r w:rsidR="00537A05">
        <w:t>: Blake, Wordsworth, Coleridge, Byron, Keats, Shelley</w:t>
      </w:r>
      <w:r w:rsidR="00ED1A84">
        <w:t>.</w:t>
      </w:r>
    </w:p>
    <w:p w14:paraId="52FAC5D3" w14:textId="6CB0FB48" w:rsidR="00427967" w:rsidRDefault="00427967" w:rsidP="00ED1A84">
      <w:pPr>
        <w:numPr>
          <w:ilvl w:val="0"/>
          <w:numId w:val="11"/>
        </w:numPr>
        <w:rPr>
          <w:i/>
        </w:rPr>
      </w:pPr>
      <w:r w:rsidRPr="0013182E">
        <w:rPr>
          <w:i/>
        </w:rPr>
        <w:t xml:space="preserve">Nineteen Eighty-four </w:t>
      </w:r>
      <w:r w:rsidRPr="0013182E">
        <w:t>George Orwell</w:t>
      </w:r>
      <w:r w:rsidR="00EC20A1">
        <w:t>.</w:t>
      </w:r>
      <w:r w:rsidRPr="0013182E">
        <w:rPr>
          <w:i/>
        </w:rPr>
        <w:t xml:space="preserve"> </w:t>
      </w:r>
    </w:p>
    <w:p w14:paraId="7984237D" w14:textId="5CA4FB75" w:rsidR="00537A05" w:rsidRPr="00537A05" w:rsidRDefault="00537A05" w:rsidP="00537A05">
      <w:pPr>
        <w:numPr>
          <w:ilvl w:val="0"/>
          <w:numId w:val="11"/>
        </w:numPr>
      </w:pPr>
      <w:r>
        <w:t>Selected poetry of Robert Frost</w:t>
      </w:r>
      <w:r w:rsidR="00EC20A1">
        <w:t>.</w:t>
      </w:r>
    </w:p>
    <w:p w14:paraId="5D526B91" w14:textId="77777777" w:rsidR="00427967" w:rsidRPr="00B2254D" w:rsidRDefault="00427967" w:rsidP="00ED1A84"/>
    <w:p w14:paraId="3DF58EF0" w14:textId="77777777" w:rsidR="00427967" w:rsidRPr="00B2254D" w:rsidRDefault="00427967" w:rsidP="00ED1A84">
      <w:r w:rsidRPr="00B2254D">
        <w:t xml:space="preserve">Part Four is taught first.  </w:t>
      </w:r>
      <w:r w:rsidR="00537A05">
        <w:t xml:space="preserve">The main focus is to develop your understanding of how literature works.  </w:t>
      </w:r>
      <w:r w:rsidRPr="00B2254D">
        <w:t>It is assessed by an individual oral presentation.  It covers a wide range of skills that you will need to succeed well throughout the course.  These skills include:</w:t>
      </w:r>
    </w:p>
    <w:p w14:paraId="1079714C" w14:textId="77777777" w:rsidR="00427967" w:rsidRPr="00B2254D" w:rsidRDefault="00427967" w:rsidP="00ED1A84">
      <w:pPr>
        <w:numPr>
          <w:ilvl w:val="0"/>
          <w:numId w:val="12"/>
        </w:numPr>
      </w:pPr>
      <w:r w:rsidRPr="00B2254D">
        <w:t>Essay writing.</w:t>
      </w:r>
    </w:p>
    <w:p w14:paraId="1DFC1780" w14:textId="77777777" w:rsidR="00427967" w:rsidRPr="00B2254D" w:rsidRDefault="00427967" w:rsidP="00ED1A84">
      <w:pPr>
        <w:numPr>
          <w:ilvl w:val="0"/>
          <w:numId w:val="12"/>
        </w:numPr>
      </w:pPr>
      <w:r w:rsidRPr="00B2254D">
        <w:t>Commentary writing.</w:t>
      </w:r>
    </w:p>
    <w:p w14:paraId="6B1E4763" w14:textId="77777777" w:rsidR="00427967" w:rsidRPr="00B2254D" w:rsidRDefault="00427967" w:rsidP="00ED1A84">
      <w:pPr>
        <w:numPr>
          <w:ilvl w:val="0"/>
          <w:numId w:val="12"/>
        </w:numPr>
      </w:pPr>
      <w:r w:rsidRPr="00B2254D">
        <w:t>Technical terminology.</w:t>
      </w:r>
    </w:p>
    <w:p w14:paraId="03A5A285" w14:textId="77777777" w:rsidR="00427967" w:rsidRPr="00B2254D" w:rsidRDefault="00427967" w:rsidP="00ED1A84">
      <w:pPr>
        <w:numPr>
          <w:ilvl w:val="0"/>
          <w:numId w:val="12"/>
        </w:numPr>
      </w:pPr>
      <w:r w:rsidRPr="00B2254D">
        <w:t>Language analysis.</w:t>
      </w:r>
    </w:p>
    <w:p w14:paraId="04587E0B" w14:textId="77777777" w:rsidR="00427967" w:rsidRPr="00B2254D" w:rsidRDefault="00427967" w:rsidP="00ED1A84">
      <w:pPr>
        <w:numPr>
          <w:ilvl w:val="0"/>
          <w:numId w:val="12"/>
        </w:numPr>
      </w:pPr>
      <w:r w:rsidRPr="00B2254D">
        <w:t>The use of secondary sources.</w:t>
      </w:r>
    </w:p>
    <w:p w14:paraId="51E8288A" w14:textId="77777777" w:rsidR="00427967" w:rsidRPr="00B2254D" w:rsidRDefault="00427967" w:rsidP="00ED1A84">
      <w:pPr>
        <w:numPr>
          <w:ilvl w:val="0"/>
          <w:numId w:val="12"/>
        </w:numPr>
      </w:pPr>
      <w:r w:rsidRPr="00B2254D">
        <w:t>Vocabulary building.</w:t>
      </w:r>
    </w:p>
    <w:p w14:paraId="526806FB" w14:textId="77777777" w:rsidR="00427967" w:rsidRPr="00B2254D" w:rsidRDefault="00427967" w:rsidP="00ED1A84">
      <w:pPr>
        <w:numPr>
          <w:ilvl w:val="0"/>
          <w:numId w:val="12"/>
        </w:numPr>
      </w:pPr>
      <w:r w:rsidRPr="00B2254D">
        <w:t>Critical theory.</w:t>
      </w:r>
    </w:p>
    <w:p w14:paraId="7BE0A4A5" w14:textId="77777777" w:rsidR="00427967" w:rsidRPr="00B2254D" w:rsidRDefault="00427967" w:rsidP="00ED1A84">
      <w:pPr>
        <w:numPr>
          <w:ilvl w:val="0"/>
          <w:numId w:val="12"/>
        </w:numPr>
      </w:pPr>
      <w:r w:rsidRPr="00B2254D">
        <w:t>Collaborative learning.</w:t>
      </w:r>
    </w:p>
    <w:p w14:paraId="7419497F" w14:textId="77777777" w:rsidR="00427967" w:rsidRPr="00B2254D" w:rsidRDefault="00427967" w:rsidP="00ED1A84"/>
    <w:p w14:paraId="09257B36" w14:textId="77777777" w:rsidR="00427967" w:rsidRPr="00B2254D" w:rsidRDefault="00427967" w:rsidP="00ED1A84">
      <w:r w:rsidRPr="00B2254D">
        <w:t>This section of the course is also designed to introduce you to studying across disciplines as well as TOK.  For example, the following topics will be covered.</w:t>
      </w:r>
    </w:p>
    <w:p w14:paraId="7DF473A5" w14:textId="77777777" w:rsidR="00427967" w:rsidRPr="00B2254D" w:rsidRDefault="00427967" w:rsidP="00ED1A84">
      <w:pPr>
        <w:numPr>
          <w:ilvl w:val="0"/>
          <w:numId w:val="13"/>
        </w:numPr>
      </w:pPr>
      <w:r w:rsidRPr="00B2254D">
        <w:t>Historical contexts: The Renaissance, The Enlightenment, Neo-Classicism, Romanticism…</w:t>
      </w:r>
    </w:p>
    <w:p w14:paraId="26058784" w14:textId="77777777" w:rsidR="00427967" w:rsidRDefault="00427967" w:rsidP="00ED1A84">
      <w:pPr>
        <w:numPr>
          <w:ilvl w:val="0"/>
          <w:numId w:val="13"/>
        </w:numPr>
      </w:pPr>
      <w:r w:rsidRPr="00B2254D">
        <w:t>Other art forms, especially painting and music.</w:t>
      </w:r>
    </w:p>
    <w:p w14:paraId="39D34966" w14:textId="79B3905E" w:rsidR="0093094F" w:rsidRPr="00B2254D" w:rsidRDefault="0093094F" w:rsidP="00ED1A84">
      <w:pPr>
        <w:numPr>
          <w:ilvl w:val="0"/>
          <w:numId w:val="13"/>
        </w:numPr>
      </w:pPr>
      <w:r>
        <w:t>Critical literacy</w:t>
      </w:r>
    </w:p>
    <w:p w14:paraId="3D2C8F1F" w14:textId="77777777" w:rsidR="00427967" w:rsidRPr="00B2254D" w:rsidRDefault="00427967" w:rsidP="00ED1A84">
      <w:pPr>
        <w:numPr>
          <w:ilvl w:val="0"/>
          <w:numId w:val="13"/>
        </w:numPr>
      </w:pPr>
      <w:r w:rsidRPr="00B2254D">
        <w:t>Various “–isms” that philosophically underpin the texts we study, such as Marxism, totalitarianism, socialism, Romanticism…</w:t>
      </w:r>
    </w:p>
    <w:p w14:paraId="717B6CA1" w14:textId="77777777" w:rsidR="00427967" w:rsidRPr="00B2254D" w:rsidRDefault="00427967" w:rsidP="00ED1A84">
      <w:pPr>
        <w:numPr>
          <w:ilvl w:val="0"/>
          <w:numId w:val="13"/>
        </w:numPr>
      </w:pPr>
      <w:r w:rsidRPr="00B2254D">
        <w:t>Language and symbolism; semiotics…</w:t>
      </w:r>
    </w:p>
    <w:p w14:paraId="27034A8F" w14:textId="77777777" w:rsidR="00427967" w:rsidRPr="00B2254D" w:rsidRDefault="00427967" w:rsidP="00ED1A84"/>
    <w:p w14:paraId="44502358" w14:textId="77777777" w:rsidR="00427967" w:rsidRPr="00B2254D" w:rsidRDefault="00427967" w:rsidP="00ED1A84"/>
    <w:p w14:paraId="5168C72D" w14:textId="77777777" w:rsidR="00427967" w:rsidRDefault="00427967" w:rsidP="00ED1A84"/>
    <w:p w14:paraId="3BADEBE1" w14:textId="77777777" w:rsidR="00427967" w:rsidRPr="002574FD" w:rsidRDefault="00427967" w:rsidP="00ED1A84">
      <w:pPr>
        <w:rPr>
          <w:b/>
        </w:rPr>
      </w:pPr>
      <w:r w:rsidRPr="002574FD">
        <w:rPr>
          <w:b/>
        </w:rPr>
        <w:t>Part One</w:t>
      </w:r>
      <w:r w:rsidRPr="002574FD">
        <w:rPr>
          <w:b/>
        </w:rPr>
        <w:tab/>
      </w:r>
      <w:r w:rsidR="00537A05">
        <w:rPr>
          <w:b/>
        </w:rPr>
        <w:t>Works in Translation</w:t>
      </w:r>
    </w:p>
    <w:p w14:paraId="1A3EEB1C" w14:textId="404F8C8C" w:rsidR="00427967" w:rsidRDefault="00427967" w:rsidP="00ED1A84">
      <w:r>
        <w:t xml:space="preserve">SL </w:t>
      </w:r>
      <w:r w:rsidR="00537A05">
        <w:t xml:space="preserve">two works; </w:t>
      </w:r>
      <w:r>
        <w:t>HL:  three works</w:t>
      </w:r>
      <w:r w:rsidR="00EC20A1">
        <w:t>.</w:t>
      </w:r>
    </w:p>
    <w:p w14:paraId="7ACE58E0" w14:textId="6272E7C8" w:rsidR="00427967" w:rsidRDefault="00427967" w:rsidP="00ED1A84">
      <w:r>
        <w:t>Assessment:  essay(s) externally assessed; SL: one essay covering two works; HL: two essays covering three works</w:t>
      </w:r>
      <w:r w:rsidR="00EC20A1">
        <w:t>.</w:t>
      </w:r>
      <w:r w:rsidR="0093094F">
        <w:t xml:space="preserve">  Three works will be selected from these:</w:t>
      </w:r>
    </w:p>
    <w:p w14:paraId="5934830F" w14:textId="29A929F8" w:rsidR="00427967" w:rsidRPr="0013182E" w:rsidRDefault="00427967" w:rsidP="00ED1A84">
      <w:pPr>
        <w:numPr>
          <w:ilvl w:val="0"/>
          <w:numId w:val="8"/>
        </w:numPr>
        <w:rPr>
          <w:i/>
        </w:rPr>
      </w:pPr>
      <w:r w:rsidRPr="0013182E">
        <w:rPr>
          <w:i/>
        </w:rPr>
        <w:t xml:space="preserve">The Outsider  </w:t>
      </w:r>
      <w:r w:rsidRPr="0013182E">
        <w:t>Albert Camus</w:t>
      </w:r>
      <w:r w:rsidR="00EC20A1">
        <w:t>.</w:t>
      </w:r>
    </w:p>
    <w:p w14:paraId="4E94AFB0" w14:textId="59BBC557" w:rsidR="00427967" w:rsidRPr="0013182E" w:rsidRDefault="00537A05" w:rsidP="00ED1A84">
      <w:pPr>
        <w:numPr>
          <w:ilvl w:val="0"/>
          <w:numId w:val="8"/>
        </w:numPr>
        <w:rPr>
          <w:i/>
        </w:rPr>
      </w:pPr>
      <w:r>
        <w:rPr>
          <w:i/>
        </w:rPr>
        <w:t>The Cherry Orchard</w:t>
      </w:r>
      <w:r w:rsidR="00427967" w:rsidRPr="0013182E">
        <w:rPr>
          <w:i/>
        </w:rPr>
        <w:t xml:space="preserve">  </w:t>
      </w:r>
      <w:r>
        <w:t>Anton Chekhov</w:t>
      </w:r>
      <w:r w:rsidR="00EC20A1">
        <w:t>.</w:t>
      </w:r>
    </w:p>
    <w:p w14:paraId="3924D997" w14:textId="138E87EE" w:rsidR="00427967" w:rsidRPr="0093094F" w:rsidRDefault="00537A05" w:rsidP="00ED1A84">
      <w:pPr>
        <w:numPr>
          <w:ilvl w:val="0"/>
          <w:numId w:val="8"/>
        </w:numPr>
        <w:rPr>
          <w:i/>
        </w:rPr>
      </w:pPr>
      <w:r>
        <w:rPr>
          <w:i/>
        </w:rPr>
        <w:t xml:space="preserve">The Reader  </w:t>
      </w:r>
      <w:r>
        <w:t xml:space="preserve">Bernhard </w:t>
      </w:r>
      <w:proofErr w:type="spellStart"/>
      <w:r>
        <w:t>Schlink</w:t>
      </w:r>
      <w:proofErr w:type="spellEnd"/>
      <w:r w:rsidR="00EC20A1">
        <w:t>.</w:t>
      </w:r>
    </w:p>
    <w:p w14:paraId="78B64D79" w14:textId="60B96FBE" w:rsidR="0093094F" w:rsidRPr="0093094F" w:rsidRDefault="0093094F" w:rsidP="00ED1A84">
      <w:pPr>
        <w:numPr>
          <w:ilvl w:val="0"/>
          <w:numId w:val="8"/>
        </w:numPr>
        <w:rPr>
          <w:i/>
        </w:rPr>
      </w:pPr>
      <w:r w:rsidRPr="0093094F">
        <w:rPr>
          <w:i/>
        </w:rPr>
        <w:t>Perfume</w:t>
      </w:r>
      <w:r>
        <w:t xml:space="preserve">  Patrick </w:t>
      </w:r>
      <w:proofErr w:type="spellStart"/>
      <w:r>
        <w:t>Suskind</w:t>
      </w:r>
      <w:proofErr w:type="spellEnd"/>
      <w:r>
        <w:t>.</w:t>
      </w:r>
    </w:p>
    <w:p w14:paraId="6D32D1CC" w14:textId="462CB258" w:rsidR="0093094F" w:rsidRPr="0093094F" w:rsidRDefault="0093094F" w:rsidP="00ED1A84">
      <w:pPr>
        <w:numPr>
          <w:ilvl w:val="0"/>
          <w:numId w:val="8"/>
        </w:numPr>
        <w:rPr>
          <w:i/>
        </w:rPr>
      </w:pPr>
      <w:r>
        <w:rPr>
          <w:i/>
        </w:rPr>
        <w:t xml:space="preserve">One Day in the Life of Ivan </w:t>
      </w:r>
      <w:proofErr w:type="spellStart"/>
      <w:r>
        <w:rPr>
          <w:i/>
        </w:rPr>
        <w:t>Denisvich</w:t>
      </w:r>
      <w:proofErr w:type="spellEnd"/>
      <w:r>
        <w:rPr>
          <w:i/>
        </w:rPr>
        <w:t xml:space="preserve">  </w:t>
      </w:r>
      <w:r>
        <w:t>Alexander Solzhenitsyn.</w:t>
      </w:r>
    </w:p>
    <w:p w14:paraId="6B5DCB6D" w14:textId="3BC2AE0A" w:rsidR="0093094F" w:rsidRPr="0013182E" w:rsidRDefault="0093094F" w:rsidP="00ED1A84">
      <w:pPr>
        <w:numPr>
          <w:ilvl w:val="0"/>
          <w:numId w:val="8"/>
        </w:numPr>
        <w:rPr>
          <w:i/>
        </w:rPr>
      </w:pPr>
      <w:r>
        <w:rPr>
          <w:i/>
        </w:rPr>
        <w:t xml:space="preserve">Chronicle of a Death Foretold  </w:t>
      </w:r>
      <w:r>
        <w:t>Gabriel Garcia Marquez.</w:t>
      </w:r>
    </w:p>
    <w:p w14:paraId="3369FB6D" w14:textId="77777777" w:rsidR="00427967" w:rsidRDefault="00427967" w:rsidP="00ED1A84"/>
    <w:p w14:paraId="03DF462A" w14:textId="1C1F303D" w:rsidR="00427967" w:rsidRPr="00B2254D" w:rsidRDefault="00427967" w:rsidP="00ED1A84">
      <w:r w:rsidRPr="00B2254D">
        <w:t xml:space="preserve">Part One is taught second.  It is assessed by </w:t>
      </w:r>
      <w:r w:rsidR="00537A05">
        <w:t>written assignment</w:t>
      </w:r>
      <w:r w:rsidRPr="00B2254D">
        <w:t>, which is written in school and sent away for marking.  This area of the course emphasizes the internationalism of the IB course.  The works were originally written in German, French</w:t>
      </w:r>
      <w:r w:rsidR="0093094F">
        <w:t>, Spanish</w:t>
      </w:r>
      <w:r w:rsidRPr="00B2254D">
        <w:t xml:space="preserve"> and Russian.  Students can read the texts in the original as part of their Language B course.</w:t>
      </w:r>
    </w:p>
    <w:p w14:paraId="27936A43" w14:textId="77777777" w:rsidR="00427967" w:rsidRPr="002574FD" w:rsidRDefault="00427967" w:rsidP="00ED1A84">
      <w:pPr>
        <w:rPr>
          <w:b/>
        </w:rPr>
      </w:pPr>
    </w:p>
    <w:p w14:paraId="5D605E3C" w14:textId="77777777" w:rsidR="00427967" w:rsidRPr="00B2254D" w:rsidRDefault="00427967" w:rsidP="00ED1A84">
      <w:r w:rsidRPr="00B2254D">
        <w:t>Key skills taught in this unit include self-assessing and peer-assessing so as to identify future learning goals.</w:t>
      </w:r>
    </w:p>
    <w:p w14:paraId="550C1217" w14:textId="77777777" w:rsidR="00427967" w:rsidRPr="00B2254D" w:rsidRDefault="00427967" w:rsidP="00ED1A84"/>
    <w:p w14:paraId="4B1EE495" w14:textId="77777777" w:rsidR="00427967" w:rsidRPr="00B2254D" w:rsidRDefault="00427967" w:rsidP="00ED1A84"/>
    <w:p w14:paraId="7B33F501" w14:textId="77777777" w:rsidR="00427967" w:rsidRDefault="00427967" w:rsidP="00ED1A84">
      <w:r>
        <w:br w:type="page"/>
      </w:r>
    </w:p>
    <w:p w14:paraId="134B0F24" w14:textId="77777777" w:rsidR="00427967" w:rsidRPr="002574FD" w:rsidRDefault="00427967" w:rsidP="00ED1A84">
      <w:pPr>
        <w:rPr>
          <w:b/>
        </w:rPr>
      </w:pPr>
      <w:r w:rsidRPr="002574FD">
        <w:rPr>
          <w:b/>
        </w:rPr>
        <w:lastRenderedPageBreak/>
        <w:t>Part Two</w:t>
      </w:r>
      <w:r w:rsidRPr="002574FD">
        <w:rPr>
          <w:b/>
        </w:rPr>
        <w:tab/>
        <w:t>Detailed Study</w:t>
      </w:r>
    </w:p>
    <w:p w14:paraId="4190A195" w14:textId="5E016976" w:rsidR="00427967" w:rsidRDefault="00427967" w:rsidP="00ED1A84">
      <w:r>
        <w:t xml:space="preserve">SL: two works; HL: </w:t>
      </w:r>
      <w:r w:rsidR="00EC20A1">
        <w:t>three</w:t>
      </w:r>
      <w:r>
        <w:t xml:space="preserve"> works</w:t>
      </w:r>
      <w:r w:rsidR="00EC20A1">
        <w:t>.</w:t>
      </w:r>
    </w:p>
    <w:p w14:paraId="6493B23C" w14:textId="6DB88F54" w:rsidR="00427967" w:rsidRDefault="00427967" w:rsidP="00ED1A84">
      <w:r>
        <w:t>Assessment</w:t>
      </w:r>
      <w:r w:rsidR="00EC20A1">
        <w:t>: SL: 10</w:t>
      </w:r>
      <w:r>
        <w:t xml:space="preserve"> minute </w:t>
      </w:r>
      <w:r w:rsidR="00EC20A1">
        <w:t xml:space="preserve">individual </w:t>
      </w:r>
      <w:r>
        <w:t>oral commentary, recorded and assessed internally</w:t>
      </w:r>
      <w:r w:rsidR="00EC20A1">
        <w:t>; HL: 20 minute individual oral commentary and discussion, recorded and assessed internally.</w:t>
      </w:r>
    </w:p>
    <w:p w14:paraId="11299139" w14:textId="7C0387D6" w:rsidR="00427967" w:rsidRPr="0013182E" w:rsidRDefault="0093094F" w:rsidP="00ED1A84">
      <w:pPr>
        <w:numPr>
          <w:ilvl w:val="0"/>
          <w:numId w:val="9"/>
        </w:numPr>
        <w:rPr>
          <w:i/>
        </w:rPr>
      </w:pPr>
      <w:r>
        <w:t xml:space="preserve">One </w:t>
      </w:r>
      <w:r w:rsidR="00427967" w:rsidRPr="0013182E">
        <w:t>William Shakespeare</w:t>
      </w:r>
      <w:r>
        <w:t xml:space="preserve"> play. </w:t>
      </w:r>
      <w:r>
        <w:rPr>
          <w:i/>
        </w:rPr>
        <w:t>Richard III</w:t>
      </w:r>
      <w:r>
        <w:rPr>
          <w:i/>
        </w:rPr>
        <w:t>,</w:t>
      </w:r>
      <w:r w:rsidRPr="0013182E">
        <w:rPr>
          <w:i/>
        </w:rPr>
        <w:t xml:space="preserve"> </w:t>
      </w:r>
      <w:r>
        <w:rPr>
          <w:i/>
        </w:rPr>
        <w:t xml:space="preserve">Romeo and Juliet, Macbeth </w:t>
      </w:r>
      <w:r>
        <w:t xml:space="preserve">or </w:t>
      </w:r>
      <w:r>
        <w:rPr>
          <w:i/>
        </w:rPr>
        <w:t>Antony and Cleopatra</w:t>
      </w:r>
      <w:r w:rsidRPr="0013182E">
        <w:rPr>
          <w:i/>
        </w:rPr>
        <w:t xml:space="preserve"> </w:t>
      </w:r>
    </w:p>
    <w:p w14:paraId="449E45F6" w14:textId="0933B523" w:rsidR="00427967" w:rsidRPr="00B051D8" w:rsidRDefault="00EC20A1" w:rsidP="00ED1A84">
      <w:pPr>
        <w:numPr>
          <w:ilvl w:val="0"/>
          <w:numId w:val="9"/>
        </w:numPr>
      </w:pPr>
      <w:r>
        <w:t>The war poetry of Wilfred Owen</w:t>
      </w:r>
    </w:p>
    <w:p w14:paraId="170F1E83" w14:textId="77777777" w:rsidR="00EC20A1" w:rsidRDefault="00EC20A1" w:rsidP="00EC20A1">
      <w:pPr>
        <w:numPr>
          <w:ilvl w:val="0"/>
          <w:numId w:val="9"/>
        </w:numPr>
      </w:pPr>
      <w:r>
        <w:t>Selected short stories by Katherine Mansfield (HL)</w:t>
      </w:r>
    </w:p>
    <w:p w14:paraId="1252619E" w14:textId="77777777" w:rsidR="00427967" w:rsidRDefault="00427967" w:rsidP="00ED1A84"/>
    <w:p w14:paraId="7D77A79D" w14:textId="77777777" w:rsidR="00427967" w:rsidRDefault="00427967" w:rsidP="00ED1A84">
      <w:r>
        <w:t>Part Two is taught third, at the start of Y13.  This is perhaps the hardest section of the course because of the assessment.  You will deliver an individual oral commentary on a randomly selected extract from the above texts.  It is very difficult indeed so much of the teaching is focused on speaking and discussion, rather than written skills.</w:t>
      </w:r>
    </w:p>
    <w:p w14:paraId="72661B3B" w14:textId="77777777" w:rsidR="00427967" w:rsidRDefault="00427967" w:rsidP="00ED1A84"/>
    <w:p w14:paraId="522FA789" w14:textId="77777777" w:rsidR="00427967" w:rsidRDefault="00427967" w:rsidP="00ED1A84">
      <w:r>
        <w:t>This section of the course will revise and develop skills in critical analysis, which will help prepare students for the Paper 1 exam concurrently with the IOC assessment.  To that end, many of the skills developed in Part Four are revisited and revised, most notably the following:</w:t>
      </w:r>
    </w:p>
    <w:p w14:paraId="093B0B6A" w14:textId="77777777" w:rsidR="00427967" w:rsidRDefault="00427967" w:rsidP="00ED1A84">
      <w:pPr>
        <w:numPr>
          <w:ilvl w:val="0"/>
          <w:numId w:val="14"/>
        </w:numPr>
      </w:pPr>
      <w:r>
        <w:t>Language analysis.</w:t>
      </w:r>
    </w:p>
    <w:p w14:paraId="3931906A" w14:textId="77777777" w:rsidR="00427967" w:rsidRDefault="00427967" w:rsidP="00ED1A84">
      <w:pPr>
        <w:numPr>
          <w:ilvl w:val="0"/>
          <w:numId w:val="14"/>
        </w:numPr>
      </w:pPr>
      <w:r>
        <w:t>Application of theoretical concepts.</w:t>
      </w:r>
    </w:p>
    <w:p w14:paraId="3D7E011C" w14:textId="77777777" w:rsidR="00427967" w:rsidRDefault="00427967" w:rsidP="00ED1A84">
      <w:pPr>
        <w:numPr>
          <w:ilvl w:val="0"/>
          <w:numId w:val="14"/>
        </w:numPr>
      </w:pPr>
      <w:r>
        <w:t>Genre and conventions.</w:t>
      </w:r>
    </w:p>
    <w:p w14:paraId="25FD5768" w14:textId="77777777" w:rsidR="00427967" w:rsidRDefault="00427967" w:rsidP="00ED1A84">
      <w:pPr>
        <w:numPr>
          <w:ilvl w:val="0"/>
          <w:numId w:val="14"/>
        </w:numPr>
      </w:pPr>
      <w:r>
        <w:t>The importance of context.</w:t>
      </w:r>
    </w:p>
    <w:p w14:paraId="030EE828" w14:textId="77777777" w:rsidR="00427967" w:rsidRDefault="00427967" w:rsidP="00ED1A84">
      <w:pPr>
        <w:numPr>
          <w:ilvl w:val="0"/>
          <w:numId w:val="14"/>
        </w:numPr>
      </w:pPr>
      <w:r>
        <w:t>Vocabulary.</w:t>
      </w:r>
    </w:p>
    <w:p w14:paraId="6DED02EC" w14:textId="77777777" w:rsidR="00427967" w:rsidRDefault="00427967" w:rsidP="00ED1A84">
      <w:pPr>
        <w:numPr>
          <w:ilvl w:val="0"/>
          <w:numId w:val="14"/>
        </w:numPr>
      </w:pPr>
      <w:r>
        <w:t>Language terminology.</w:t>
      </w:r>
    </w:p>
    <w:p w14:paraId="38960103" w14:textId="77777777" w:rsidR="00427967" w:rsidRDefault="00427967" w:rsidP="00ED1A84"/>
    <w:p w14:paraId="6DB1A26F" w14:textId="77777777" w:rsidR="00427967" w:rsidRDefault="00427967" w:rsidP="00ED1A84"/>
    <w:p w14:paraId="52B16E11" w14:textId="77777777" w:rsidR="00427967" w:rsidRDefault="00427967" w:rsidP="00ED1A84"/>
    <w:p w14:paraId="7BD851D2" w14:textId="7028FD7C" w:rsidR="00427967" w:rsidRPr="002574FD" w:rsidRDefault="00427967" w:rsidP="00ED1A84">
      <w:pPr>
        <w:rPr>
          <w:b/>
        </w:rPr>
      </w:pPr>
      <w:r w:rsidRPr="002574FD">
        <w:rPr>
          <w:b/>
        </w:rPr>
        <w:t>Part Three</w:t>
      </w:r>
      <w:r w:rsidRPr="002574FD">
        <w:rPr>
          <w:b/>
        </w:rPr>
        <w:tab/>
      </w:r>
      <w:r w:rsidR="00AB7EAC">
        <w:rPr>
          <w:b/>
        </w:rPr>
        <w:t>Literary Genres</w:t>
      </w:r>
    </w:p>
    <w:p w14:paraId="34C7E8B7" w14:textId="6F9175C8" w:rsidR="00427967" w:rsidRDefault="00427967" w:rsidP="00ED1A84">
      <w:r>
        <w:t>SL: three works; HL: four works</w:t>
      </w:r>
      <w:r w:rsidR="00AB7EAC">
        <w:t>.</w:t>
      </w:r>
    </w:p>
    <w:p w14:paraId="74377F08" w14:textId="3A605DB0" w:rsidR="00427967" w:rsidRDefault="00427967" w:rsidP="00ED1A84">
      <w:r>
        <w:t>Assessment: written exam (</w:t>
      </w:r>
      <w:r w:rsidR="00AB7EAC">
        <w:t xml:space="preserve">one </w:t>
      </w:r>
      <w:r>
        <w:t>essay)</w:t>
      </w:r>
    </w:p>
    <w:p w14:paraId="10114BD9" w14:textId="77777777" w:rsidR="00427967" w:rsidRDefault="00427967" w:rsidP="00ED1A84">
      <w:r>
        <w:t>Genre: drama</w:t>
      </w:r>
    </w:p>
    <w:p w14:paraId="2546FF97" w14:textId="77777777" w:rsidR="00AB7EAC" w:rsidRDefault="00AB7EAC" w:rsidP="00ED1A84">
      <w:pPr>
        <w:numPr>
          <w:ilvl w:val="0"/>
          <w:numId w:val="10"/>
        </w:numPr>
      </w:pPr>
      <w:r>
        <w:rPr>
          <w:i/>
        </w:rPr>
        <w:t xml:space="preserve">Hamlet  </w:t>
      </w:r>
      <w:r>
        <w:t>William Shakespeare</w:t>
      </w:r>
    </w:p>
    <w:p w14:paraId="1393B228" w14:textId="77777777" w:rsidR="00427967" w:rsidRDefault="00427967" w:rsidP="00ED1A84">
      <w:pPr>
        <w:numPr>
          <w:ilvl w:val="0"/>
          <w:numId w:val="10"/>
        </w:numPr>
      </w:pPr>
      <w:r w:rsidRPr="0013182E">
        <w:rPr>
          <w:i/>
        </w:rPr>
        <w:t>The Importance of Being Earnest</w:t>
      </w:r>
      <w:r>
        <w:t xml:space="preserve">  Oscar Wilde</w:t>
      </w:r>
    </w:p>
    <w:p w14:paraId="6379B78F" w14:textId="5C417059" w:rsidR="00AB7EAC" w:rsidRDefault="0093094F" w:rsidP="00AB7EAC">
      <w:pPr>
        <w:numPr>
          <w:ilvl w:val="0"/>
          <w:numId w:val="10"/>
        </w:numPr>
      </w:pPr>
      <w:r>
        <w:rPr>
          <w:i/>
        </w:rPr>
        <w:t>Death of a Salesman</w:t>
      </w:r>
      <w:r w:rsidR="00AB7EAC">
        <w:t xml:space="preserve">  Arthur Miller</w:t>
      </w:r>
    </w:p>
    <w:p w14:paraId="2220E83A" w14:textId="78E59F5A" w:rsidR="00AB7EAC" w:rsidRDefault="0093094F" w:rsidP="00ED1A84">
      <w:pPr>
        <w:numPr>
          <w:ilvl w:val="0"/>
          <w:numId w:val="10"/>
        </w:numPr>
      </w:pPr>
      <w:r>
        <w:rPr>
          <w:i/>
        </w:rPr>
        <w:t>The Caretaker</w:t>
      </w:r>
      <w:r w:rsidR="00AB7EAC">
        <w:rPr>
          <w:i/>
        </w:rPr>
        <w:t xml:space="preserve">  </w:t>
      </w:r>
      <w:r>
        <w:t>Harold Pinter</w:t>
      </w:r>
      <w:r w:rsidR="00AB7EAC">
        <w:t xml:space="preserve"> (HL)</w:t>
      </w:r>
    </w:p>
    <w:p w14:paraId="6DA739CD" w14:textId="77777777" w:rsidR="00427967" w:rsidRDefault="00427967" w:rsidP="00ED1A84"/>
    <w:p w14:paraId="43616CD0" w14:textId="77777777" w:rsidR="00427967" w:rsidRDefault="00427967" w:rsidP="00ED1A84">
      <w:r>
        <w:t>This part is taught last because it is assessed by written exam.  There are two exams: Paper 1 is an unseen written commentary; Paper 2 is an essay based on at least two of the above works.</w:t>
      </w:r>
    </w:p>
    <w:p w14:paraId="0B98490C" w14:textId="77777777" w:rsidR="00427967" w:rsidRDefault="00427967" w:rsidP="00ED1A84"/>
    <w:p w14:paraId="6C3710E5" w14:textId="208D0FA1" w:rsidR="00427967" w:rsidRDefault="00427967" w:rsidP="00ED1A84">
      <w:r>
        <w:t xml:space="preserve">Again, essay writing and the importance of critical analysis are </w:t>
      </w:r>
      <w:proofErr w:type="spellStart"/>
      <w:r>
        <w:t>emphasised</w:t>
      </w:r>
      <w:proofErr w:type="spellEnd"/>
      <w:r>
        <w:t xml:space="preserve"> in this part.  Students will work individually an</w:t>
      </w:r>
      <w:r w:rsidR="00AB7EAC">
        <w:t>d</w:t>
      </w:r>
      <w:r>
        <w:t xml:space="preserve"> in pairs to critique each other’s work.</w:t>
      </w:r>
    </w:p>
    <w:p w14:paraId="17902298" w14:textId="77777777" w:rsidR="00427967" w:rsidRDefault="00427967" w:rsidP="00ED1A84"/>
    <w:p w14:paraId="644D578D" w14:textId="572693D7" w:rsidR="00427967" w:rsidRPr="007E3CF6" w:rsidRDefault="00427967" w:rsidP="00E25FAE">
      <w:pPr>
        <w:jc w:val="center"/>
        <w:rPr>
          <w:rFonts w:cs="Tahoma"/>
          <w:lang w:val="en-NZ"/>
        </w:rPr>
      </w:pPr>
    </w:p>
    <w:sectPr w:rsidR="00427967" w:rsidRPr="007E3CF6" w:rsidSect="0058633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w:panose1 w:val="020005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56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E6868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15C97DE8"/>
    <w:multiLevelType w:val="hybridMultilevel"/>
    <w:tmpl w:val="1D30359E"/>
    <w:lvl w:ilvl="0" w:tplc="08090003">
      <w:start w:val="1"/>
      <w:numFmt w:val="bullet"/>
      <w:lvlText w:val="o"/>
      <w:lvlJc w:val="left"/>
      <w:pPr>
        <w:tabs>
          <w:tab w:val="num" w:pos="720"/>
        </w:tabs>
        <w:ind w:left="720" w:hanging="360"/>
      </w:pPr>
      <w:rPr>
        <w:rFonts w:ascii="Courier New" w:hAnsi="Courier New" w:cs="Tahoma"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8C74332"/>
    <w:multiLevelType w:val="hybridMultilevel"/>
    <w:tmpl w:val="3128141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7D125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288D6537"/>
    <w:multiLevelType w:val="hybridMultilevel"/>
    <w:tmpl w:val="8ADA4632"/>
    <w:lvl w:ilvl="0" w:tplc="08090003">
      <w:start w:val="1"/>
      <w:numFmt w:val="bullet"/>
      <w:lvlText w:val="o"/>
      <w:lvlJc w:val="left"/>
      <w:pPr>
        <w:tabs>
          <w:tab w:val="num" w:pos="720"/>
        </w:tabs>
        <w:ind w:left="720" w:hanging="360"/>
      </w:pPr>
      <w:rPr>
        <w:rFonts w:ascii="Courier New" w:hAnsi="Courier New" w:cs="Tahoma"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59434C4"/>
    <w:multiLevelType w:val="hybridMultilevel"/>
    <w:tmpl w:val="03B6BE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D312E3D"/>
    <w:multiLevelType w:val="hybridMultilevel"/>
    <w:tmpl w:val="1B4442CE"/>
    <w:lvl w:ilvl="0" w:tplc="08090003">
      <w:start w:val="1"/>
      <w:numFmt w:val="bullet"/>
      <w:lvlText w:val="o"/>
      <w:lvlJc w:val="left"/>
      <w:pPr>
        <w:tabs>
          <w:tab w:val="num" w:pos="720"/>
        </w:tabs>
        <w:ind w:left="720" w:hanging="360"/>
      </w:pPr>
      <w:rPr>
        <w:rFonts w:ascii="Courier New" w:hAnsi="Courier New" w:cs="Tahoma"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1645D2"/>
    <w:multiLevelType w:val="hybridMultilevel"/>
    <w:tmpl w:val="B344AEDC"/>
    <w:lvl w:ilvl="0" w:tplc="08090003">
      <w:start w:val="1"/>
      <w:numFmt w:val="bullet"/>
      <w:lvlText w:val="o"/>
      <w:lvlJc w:val="left"/>
      <w:pPr>
        <w:tabs>
          <w:tab w:val="num" w:pos="720"/>
        </w:tabs>
        <w:ind w:left="720" w:hanging="360"/>
      </w:pPr>
      <w:rPr>
        <w:rFonts w:ascii="Courier New" w:hAnsi="Courier New" w:cs="Tahoma"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A461506"/>
    <w:multiLevelType w:val="hybridMultilevel"/>
    <w:tmpl w:val="5736397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538725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67AA2F73"/>
    <w:multiLevelType w:val="hybridMultilevel"/>
    <w:tmpl w:val="1750A9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7870209D"/>
    <w:multiLevelType w:val="hybridMultilevel"/>
    <w:tmpl w:val="CBC49F98"/>
    <w:lvl w:ilvl="0" w:tplc="08090003">
      <w:start w:val="1"/>
      <w:numFmt w:val="bullet"/>
      <w:lvlText w:val="o"/>
      <w:lvlJc w:val="left"/>
      <w:pPr>
        <w:tabs>
          <w:tab w:val="num" w:pos="720"/>
        </w:tabs>
        <w:ind w:left="720" w:hanging="360"/>
      </w:pPr>
      <w:rPr>
        <w:rFonts w:ascii="Courier New" w:hAnsi="Courier New" w:cs="Tahoma" w:hint="default"/>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F651F34"/>
    <w:multiLevelType w:val="singleLevel"/>
    <w:tmpl w:val="E0886F24"/>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0"/>
  </w:num>
  <w:num w:numId="3">
    <w:abstractNumId w:val="1"/>
  </w:num>
  <w:num w:numId="4">
    <w:abstractNumId w:val="4"/>
  </w:num>
  <w:num w:numId="5">
    <w:abstractNumId w:val="10"/>
  </w:num>
  <w:num w:numId="6">
    <w:abstractNumId w:val="7"/>
  </w:num>
  <w:num w:numId="7">
    <w:abstractNumId w:val="3"/>
  </w:num>
  <w:num w:numId="8">
    <w:abstractNumId w:val="12"/>
  </w:num>
  <w:num w:numId="9">
    <w:abstractNumId w:val="2"/>
  </w:num>
  <w:num w:numId="10">
    <w:abstractNumId w:val="5"/>
  </w:num>
  <w:num w:numId="11">
    <w:abstractNumId w:val="8"/>
  </w:num>
  <w:num w:numId="12">
    <w:abstractNumId w:val="6"/>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933"/>
    <w:rsid w:val="002C6A44"/>
    <w:rsid w:val="00427967"/>
    <w:rsid w:val="00537A05"/>
    <w:rsid w:val="00586332"/>
    <w:rsid w:val="00757533"/>
    <w:rsid w:val="00787810"/>
    <w:rsid w:val="0083541A"/>
    <w:rsid w:val="0085459B"/>
    <w:rsid w:val="0093094F"/>
    <w:rsid w:val="00AB7EAC"/>
    <w:rsid w:val="00D63CED"/>
    <w:rsid w:val="00E25FAE"/>
    <w:rsid w:val="00EC20A1"/>
    <w:rsid w:val="00ED1A84"/>
    <w:rsid w:val="00F169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B723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5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A53F3"/>
    <w:rPr>
      <w:rFonts w:cs="Tahoma"/>
      <w:sz w:val="16"/>
      <w:szCs w:val="16"/>
    </w:rPr>
  </w:style>
  <w:style w:type="character" w:styleId="Strong">
    <w:name w:val="Strong"/>
    <w:basedOn w:val="DefaultParagraphFont"/>
    <w:qFormat/>
    <w:rsid w:val="009B7874"/>
    <w:rPr>
      <w:b/>
      <w:bCs/>
    </w:rPr>
  </w:style>
  <w:style w:type="paragraph" w:styleId="Title">
    <w:name w:val="Title"/>
    <w:basedOn w:val="Normal"/>
    <w:qFormat/>
    <w:rsid w:val="006D2E53"/>
    <w:pPr>
      <w:jc w:val="center"/>
    </w:pPr>
    <w:rPr>
      <w:rFonts w:ascii="Times New Roman" w:eastAsia="Times" w:hAnsi="Times New Roman"/>
      <w:b/>
      <w:sz w:val="24"/>
    </w:rPr>
  </w:style>
  <w:style w:type="character" w:styleId="Hyperlink">
    <w:name w:val="Hyperlink"/>
    <w:basedOn w:val="DefaultParagraphFont"/>
    <w:rsid w:val="005A065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5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A53F3"/>
    <w:rPr>
      <w:rFonts w:cs="Tahoma"/>
      <w:sz w:val="16"/>
      <w:szCs w:val="16"/>
    </w:rPr>
  </w:style>
  <w:style w:type="character" w:styleId="Strong">
    <w:name w:val="Strong"/>
    <w:basedOn w:val="DefaultParagraphFont"/>
    <w:qFormat/>
    <w:rsid w:val="009B7874"/>
    <w:rPr>
      <w:b/>
      <w:bCs/>
    </w:rPr>
  </w:style>
  <w:style w:type="paragraph" w:styleId="Title">
    <w:name w:val="Title"/>
    <w:basedOn w:val="Normal"/>
    <w:qFormat/>
    <w:rsid w:val="006D2E53"/>
    <w:pPr>
      <w:jc w:val="center"/>
    </w:pPr>
    <w:rPr>
      <w:rFonts w:ascii="Times New Roman" w:eastAsia="Times" w:hAnsi="Times New Roman"/>
      <w:b/>
      <w:sz w:val="24"/>
    </w:rPr>
  </w:style>
  <w:style w:type="character" w:styleId="Hyperlink">
    <w:name w:val="Hyperlink"/>
    <w:basedOn w:val="DefaultParagraphFont"/>
    <w:rsid w:val="005A06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827</Words>
  <Characters>4715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Year 12 English (Alternative)</vt:lpstr>
    </vt:vector>
  </TitlesOfParts>
  <Company>JOHN MCGLASHAN COLLEGE</Company>
  <LinksUpToDate>false</LinksUpToDate>
  <CharactersWithSpaces>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English (Alternative)</dc:title>
  <dc:subject/>
  <dc:creator>Iain McGilchrist</dc:creator>
  <cp:keywords/>
  <dc:description/>
  <cp:lastModifiedBy>Iain McGilchrist</cp:lastModifiedBy>
  <cp:revision>4</cp:revision>
  <cp:lastPrinted>2007-12-06T20:07:00Z</cp:lastPrinted>
  <dcterms:created xsi:type="dcterms:W3CDTF">2016-01-31T02:57:00Z</dcterms:created>
  <dcterms:modified xsi:type="dcterms:W3CDTF">2016-01-31T03:02:00Z</dcterms:modified>
</cp:coreProperties>
</file>